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A20" w:rsidRDefault="00300A20" w:rsidP="00300A20">
      <w:pPr>
        <w:jc w:val="center"/>
        <w:rPr>
          <w:sz w:val="28"/>
          <w:szCs w:val="28"/>
        </w:rPr>
      </w:pPr>
      <w:hyperlink r:id="rId8" w:history="1">
        <w:r>
          <w:rPr>
            <w:rStyle w:val="Hyperlink"/>
            <w:sz w:val="28"/>
            <w:szCs w:val="28"/>
          </w:rPr>
          <w:t>www.maturski.org</w:t>
        </w:r>
      </w:hyperlink>
    </w:p>
    <w:p w:rsidR="007E004B" w:rsidRDefault="007E004B" w:rsidP="0071125F">
      <w:pPr>
        <w:jc w:val="center"/>
        <w:rPr>
          <w:sz w:val="36"/>
          <w:szCs w:val="36"/>
          <w:lang w:val="sr-Latn-CS"/>
        </w:rPr>
      </w:pPr>
    </w:p>
    <w:p w:rsidR="007E004B" w:rsidRDefault="007E004B" w:rsidP="0071125F">
      <w:pPr>
        <w:jc w:val="center"/>
        <w:rPr>
          <w:sz w:val="36"/>
          <w:szCs w:val="36"/>
          <w:lang w:val="sr-Latn-CS"/>
        </w:rPr>
      </w:pPr>
    </w:p>
    <w:p w:rsidR="007E004B" w:rsidRDefault="007E004B" w:rsidP="0071125F">
      <w:pPr>
        <w:jc w:val="center"/>
        <w:rPr>
          <w:sz w:val="36"/>
          <w:szCs w:val="36"/>
          <w:lang w:val="sr-Latn-CS"/>
        </w:rPr>
      </w:pPr>
    </w:p>
    <w:p w:rsidR="007E004B" w:rsidRDefault="007E004B" w:rsidP="0071125F">
      <w:pPr>
        <w:jc w:val="center"/>
        <w:rPr>
          <w:sz w:val="36"/>
          <w:szCs w:val="36"/>
          <w:lang w:val="sr-Latn-CS"/>
        </w:rPr>
      </w:pPr>
    </w:p>
    <w:p w:rsidR="007E004B" w:rsidRDefault="007E004B" w:rsidP="0071125F">
      <w:pPr>
        <w:jc w:val="center"/>
        <w:rPr>
          <w:sz w:val="36"/>
          <w:szCs w:val="36"/>
          <w:lang w:val="sr-Latn-CS"/>
        </w:rPr>
      </w:pPr>
    </w:p>
    <w:p w:rsidR="007E004B" w:rsidRPr="007E004B" w:rsidRDefault="00C507BF" w:rsidP="0071125F">
      <w:pPr>
        <w:jc w:val="center"/>
        <w:rPr>
          <w:b/>
          <w:sz w:val="52"/>
          <w:szCs w:val="52"/>
          <w:lang w:val="sr-Latn-CS"/>
        </w:rPr>
      </w:pPr>
      <w:r>
        <w:rPr>
          <w:b/>
          <w:sz w:val="52"/>
          <w:szCs w:val="52"/>
          <w:lang w:val="sr-Latn-CS"/>
        </w:rPr>
        <w:t xml:space="preserve">ENERGIJA </w:t>
      </w:r>
      <w:r w:rsidR="00CF140C">
        <w:rPr>
          <w:b/>
          <w:sz w:val="52"/>
          <w:szCs w:val="52"/>
          <w:lang w:val="sr-Latn-CS"/>
        </w:rPr>
        <w:t>OKEANA</w:t>
      </w:r>
    </w:p>
    <w:p w:rsidR="007E004B" w:rsidRDefault="007E004B" w:rsidP="0071125F">
      <w:pPr>
        <w:jc w:val="center"/>
        <w:rPr>
          <w:b/>
          <w:sz w:val="36"/>
          <w:szCs w:val="36"/>
          <w:lang w:val="sr-Latn-CS"/>
        </w:rPr>
      </w:pPr>
      <w:r>
        <w:rPr>
          <w:b/>
          <w:sz w:val="36"/>
          <w:szCs w:val="36"/>
          <w:lang w:val="sr-Latn-CS"/>
        </w:rPr>
        <w:t>-Seminarski rad-</w:t>
      </w:r>
    </w:p>
    <w:p w:rsidR="007E004B" w:rsidRDefault="007E004B" w:rsidP="0071125F">
      <w:pPr>
        <w:jc w:val="center"/>
        <w:rPr>
          <w:b/>
          <w:sz w:val="36"/>
          <w:szCs w:val="36"/>
          <w:lang w:val="sr-Latn-CS"/>
        </w:rPr>
      </w:pPr>
    </w:p>
    <w:p w:rsidR="007E004B" w:rsidRDefault="007E004B" w:rsidP="0071125F">
      <w:pPr>
        <w:jc w:val="center"/>
        <w:rPr>
          <w:b/>
          <w:sz w:val="36"/>
          <w:szCs w:val="36"/>
          <w:lang w:val="sr-Latn-CS"/>
        </w:rPr>
      </w:pPr>
    </w:p>
    <w:p w:rsidR="007E004B" w:rsidRDefault="007E004B" w:rsidP="0071125F">
      <w:pPr>
        <w:jc w:val="center"/>
        <w:rPr>
          <w:b/>
          <w:sz w:val="36"/>
          <w:szCs w:val="36"/>
          <w:lang w:val="sr-Latn-CS"/>
        </w:rPr>
      </w:pPr>
    </w:p>
    <w:p w:rsidR="007E004B" w:rsidRDefault="007E004B" w:rsidP="0071125F">
      <w:pPr>
        <w:jc w:val="center"/>
        <w:rPr>
          <w:b/>
          <w:sz w:val="36"/>
          <w:szCs w:val="36"/>
          <w:lang w:val="sr-Latn-CS"/>
        </w:rPr>
      </w:pPr>
    </w:p>
    <w:p w:rsidR="007E004B" w:rsidRDefault="007E004B" w:rsidP="0071125F">
      <w:pPr>
        <w:jc w:val="center"/>
        <w:rPr>
          <w:sz w:val="40"/>
          <w:szCs w:val="40"/>
          <w:lang w:val="sr-Latn-CS"/>
        </w:rPr>
      </w:pPr>
    </w:p>
    <w:p w:rsidR="007E004B" w:rsidRPr="0073380C" w:rsidRDefault="007E004B" w:rsidP="0071125F">
      <w:pPr>
        <w:pStyle w:val="NoSpacing"/>
        <w:rPr>
          <w:sz w:val="28"/>
          <w:szCs w:val="28"/>
          <w:lang w:val="sr-Latn-CS"/>
        </w:rPr>
      </w:pPr>
      <w:r w:rsidRPr="0073380C">
        <w:rPr>
          <w:sz w:val="28"/>
          <w:szCs w:val="28"/>
          <w:lang w:val="sr-Latn-CS"/>
        </w:rPr>
        <w:tab/>
      </w:r>
      <w:r w:rsidRPr="0073380C">
        <w:rPr>
          <w:sz w:val="28"/>
          <w:szCs w:val="28"/>
          <w:lang w:val="sr-Latn-CS"/>
        </w:rPr>
        <w:tab/>
      </w:r>
      <w:r w:rsidRPr="0073380C">
        <w:rPr>
          <w:sz w:val="28"/>
          <w:szCs w:val="28"/>
          <w:lang w:val="sr-Latn-CS"/>
        </w:rPr>
        <w:tab/>
      </w:r>
      <w:r w:rsidRPr="0073380C">
        <w:rPr>
          <w:sz w:val="28"/>
          <w:szCs w:val="28"/>
          <w:lang w:val="sr-Latn-CS"/>
        </w:rPr>
        <w:tab/>
      </w:r>
      <w:r w:rsidRPr="0073380C">
        <w:rPr>
          <w:sz w:val="28"/>
          <w:szCs w:val="28"/>
          <w:lang w:val="sr-Latn-CS"/>
        </w:rPr>
        <w:tab/>
      </w:r>
      <w:r w:rsidRPr="0073380C">
        <w:rPr>
          <w:sz w:val="28"/>
          <w:szCs w:val="28"/>
          <w:lang w:val="sr-Latn-CS"/>
        </w:rPr>
        <w:tab/>
      </w:r>
      <w:r w:rsidRPr="0073380C">
        <w:rPr>
          <w:sz w:val="28"/>
          <w:szCs w:val="28"/>
          <w:lang w:val="sr-Latn-CS"/>
        </w:rPr>
        <w:tab/>
      </w:r>
      <w:r w:rsidRPr="0073380C">
        <w:rPr>
          <w:sz w:val="28"/>
          <w:szCs w:val="28"/>
          <w:lang w:val="sr-Latn-CS"/>
        </w:rPr>
        <w:tab/>
      </w:r>
      <w:r w:rsidRPr="0073380C">
        <w:rPr>
          <w:sz w:val="28"/>
          <w:szCs w:val="28"/>
          <w:lang w:val="sr-Latn-CS"/>
        </w:rPr>
        <w:tab/>
      </w:r>
    </w:p>
    <w:p w:rsidR="007E004B" w:rsidRPr="0073380C" w:rsidRDefault="007E004B" w:rsidP="0071125F">
      <w:pPr>
        <w:rPr>
          <w:sz w:val="40"/>
          <w:szCs w:val="40"/>
          <w:lang w:val="sr-Latn-CS"/>
        </w:rPr>
      </w:pPr>
    </w:p>
    <w:p w:rsidR="007E004B" w:rsidRDefault="007E004B" w:rsidP="0071125F">
      <w:pPr>
        <w:rPr>
          <w:b/>
          <w:sz w:val="36"/>
          <w:szCs w:val="36"/>
          <w:lang w:val="sr-Latn-CS"/>
        </w:rPr>
      </w:pPr>
    </w:p>
    <w:p w:rsidR="007E004B" w:rsidRDefault="007E004B" w:rsidP="0071125F">
      <w:pPr>
        <w:pStyle w:val="NoSpacing"/>
        <w:rPr>
          <w:lang w:val="sr-Latn-CS"/>
        </w:rPr>
      </w:pPr>
    </w:p>
    <w:p w:rsidR="007E004B" w:rsidRDefault="007E004B" w:rsidP="0071125F">
      <w:pPr>
        <w:pStyle w:val="NoSpacing"/>
        <w:rPr>
          <w:lang w:val="sr-Latn-CS"/>
        </w:rPr>
      </w:pPr>
    </w:p>
    <w:p w:rsidR="007E004B" w:rsidRDefault="007E004B" w:rsidP="0071125F">
      <w:pPr>
        <w:pStyle w:val="NoSpacing"/>
        <w:rPr>
          <w:lang w:val="sr-Latn-CS"/>
        </w:rPr>
      </w:pPr>
    </w:p>
    <w:p w:rsidR="007E004B" w:rsidRDefault="007E004B" w:rsidP="0071125F">
      <w:pPr>
        <w:pStyle w:val="NoSpacing"/>
        <w:rPr>
          <w:lang w:val="sr-Latn-CS"/>
        </w:rPr>
      </w:pPr>
    </w:p>
    <w:p w:rsidR="007E004B" w:rsidRDefault="007E004B" w:rsidP="0071125F">
      <w:pPr>
        <w:pStyle w:val="NoSpacing"/>
        <w:rPr>
          <w:lang w:val="sr-Latn-CS"/>
        </w:rPr>
      </w:pPr>
    </w:p>
    <w:p w:rsidR="007E004B" w:rsidRDefault="007E004B" w:rsidP="0071125F">
      <w:pPr>
        <w:pStyle w:val="NoSpacing"/>
        <w:rPr>
          <w:lang w:val="sr-Latn-CS"/>
        </w:rPr>
      </w:pPr>
    </w:p>
    <w:p w:rsidR="007E004B" w:rsidRDefault="007E004B" w:rsidP="0071125F">
      <w:pPr>
        <w:pStyle w:val="NoSpacing"/>
        <w:rPr>
          <w:lang w:val="sr-Latn-CS"/>
        </w:rPr>
      </w:pPr>
    </w:p>
    <w:p w:rsidR="00300A20" w:rsidRDefault="00300A20" w:rsidP="00300A20">
      <w:pPr>
        <w:jc w:val="center"/>
        <w:rPr>
          <w:sz w:val="28"/>
          <w:szCs w:val="28"/>
        </w:rPr>
      </w:pPr>
      <w:hyperlink r:id="rId9" w:history="1">
        <w:r>
          <w:rPr>
            <w:rStyle w:val="Hyperlink"/>
            <w:sz w:val="28"/>
            <w:szCs w:val="28"/>
          </w:rPr>
          <w:t>www.maturski.org</w:t>
        </w:r>
      </w:hyperlink>
    </w:p>
    <w:p w:rsidR="007E004B" w:rsidRDefault="007E004B" w:rsidP="0071125F">
      <w:pPr>
        <w:pStyle w:val="NoSpacing"/>
        <w:rPr>
          <w:lang w:val="sr-Latn-CS"/>
        </w:rPr>
      </w:pPr>
    </w:p>
    <w:p w:rsidR="007E004B" w:rsidRDefault="007E004B" w:rsidP="0071125F">
      <w:pPr>
        <w:pStyle w:val="NoSpacing"/>
        <w:rPr>
          <w:lang w:val="sr-Latn-CS"/>
        </w:rPr>
      </w:pPr>
    </w:p>
    <w:p w:rsidR="007E004B" w:rsidRDefault="007E004B" w:rsidP="0071125F">
      <w:pPr>
        <w:pStyle w:val="NoSpacing"/>
        <w:rPr>
          <w:lang w:val="sr-Latn-CS"/>
        </w:rPr>
      </w:pPr>
    </w:p>
    <w:sdt>
      <w:sdtPr>
        <w:rPr>
          <w:rFonts w:eastAsiaTheme="minorEastAsia" w:cstheme="minorBidi"/>
          <w:b w:val="0"/>
          <w:bCs w:val="0"/>
          <w:color w:val="auto"/>
          <w:sz w:val="22"/>
          <w:szCs w:val="22"/>
          <w:u w:val="single"/>
          <w:lang w:eastAsia="en-US"/>
        </w:rPr>
        <w:id w:val="-1958175649"/>
        <w:docPartObj>
          <w:docPartGallery w:val="Table of Contents"/>
          <w:docPartUnique/>
        </w:docPartObj>
      </w:sdtPr>
      <w:sdtEndPr>
        <w:rPr>
          <w:noProof/>
          <w:sz w:val="24"/>
        </w:rPr>
      </w:sdtEndPr>
      <w:sdtContent>
        <w:p w:rsidR="00C811B6" w:rsidRPr="00C811B6" w:rsidRDefault="00C811B6" w:rsidP="00C811B6">
          <w:pPr>
            <w:pStyle w:val="TOCHeading"/>
          </w:pPr>
          <w:r>
            <w:t>SADRŽAJ</w:t>
          </w:r>
        </w:p>
        <w:p w:rsidR="00C811B6" w:rsidRPr="00C811B6" w:rsidRDefault="00EC3913" w:rsidP="00C811B6">
          <w:pPr>
            <w:pStyle w:val="TOC1"/>
          </w:pPr>
          <w:r w:rsidRPr="00EC3913">
            <w:fldChar w:fldCharType="begin"/>
          </w:r>
          <w:r w:rsidR="00C811B6">
            <w:instrText xml:space="preserve"> TOC \o "1-3" \h \z \u </w:instrText>
          </w:r>
          <w:r w:rsidRPr="00EC3913">
            <w:fldChar w:fldCharType="separate"/>
          </w:r>
          <w:hyperlink w:anchor="_Toc322098141" w:history="1">
            <w:r w:rsidR="00C811B6" w:rsidRPr="00C811B6">
              <w:rPr>
                <w:rStyle w:val="Hyperlink"/>
              </w:rPr>
              <w:t>1. ENERGIJA U OPŠTEM SMISLU</w:t>
            </w:r>
            <w:r w:rsidR="00C811B6" w:rsidRPr="00C811B6">
              <w:rPr>
                <w:webHidden/>
              </w:rPr>
              <w:tab/>
            </w:r>
            <w:r w:rsidRPr="00C811B6">
              <w:rPr>
                <w:webHidden/>
              </w:rPr>
              <w:fldChar w:fldCharType="begin"/>
            </w:r>
            <w:r w:rsidR="00C811B6" w:rsidRPr="00C811B6">
              <w:rPr>
                <w:webHidden/>
              </w:rPr>
              <w:instrText xml:space="preserve"> PAGEREF _Toc322098141 \h </w:instrText>
            </w:r>
            <w:r w:rsidRPr="00C811B6">
              <w:rPr>
                <w:webHidden/>
              </w:rPr>
            </w:r>
            <w:r w:rsidRPr="00C811B6">
              <w:rPr>
                <w:webHidden/>
              </w:rPr>
              <w:fldChar w:fldCharType="separate"/>
            </w:r>
            <w:r w:rsidR="0071238C">
              <w:rPr>
                <w:webHidden/>
              </w:rPr>
              <w:t>3</w:t>
            </w:r>
            <w:r w:rsidRPr="00C811B6">
              <w:rPr>
                <w:webHidden/>
              </w:rPr>
              <w:fldChar w:fldCharType="end"/>
            </w:r>
          </w:hyperlink>
        </w:p>
        <w:p w:rsidR="00C811B6" w:rsidRPr="00C811B6" w:rsidRDefault="00EC3913" w:rsidP="00C811B6">
          <w:pPr>
            <w:pStyle w:val="TOC1"/>
          </w:pPr>
          <w:hyperlink w:anchor="_Toc322098142" w:history="1">
            <w:r w:rsidR="00C811B6" w:rsidRPr="00C811B6">
              <w:rPr>
                <w:rStyle w:val="Hyperlink"/>
              </w:rPr>
              <w:t>2. OBLICI ENERGIJE</w:t>
            </w:r>
            <w:r w:rsidR="00C811B6" w:rsidRPr="00C811B6">
              <w:rPr>
                <w:webHidden/>
              </w:rPr>
              <w:tab/>
            </w:r>
            <w:r w:rsidRPr="00C811B6">
              <w:rPr>
                <w:webHidden/>
              </w:rPr>
              <w:fldChar w:fldCharType="begin"/>
            </w:r>
            <w:r w:rsidR="00C811B6" w:rsidRPr="00C811B6">
              <w:rPr>
                <w:webHidden/>
              </w:rPr>
              <w:instrText xml:space="preserve"> PAGEREF _Toc322098142 \h </w:instrText>
            </w:r>
            <w:r w:rsidRPr="00C811B6">
              <w:rPr>
                <w:webHidden/>
              </w:rPr>
            </w:r>
            <w:r w:rsidRPr="00C811B6">
              <w:rPr>
                <w:webHidden/>
              </w:rPr>
              <w:fldChar w:fldCharType="separate"/>
            </w:r>
            <w:r w:rsidR="0071238C">
              <w:rPr>
                <w:webHidden/>
              </w:rPr>
              <w:t>4</w:t>
            </w:r>
            <w:r w:rsidRPr="00C811B6">
              <w:rPr>
                <w:webHidden/>
              </w:rPr>
              <w:fldChar w:fldCharType="end"/>
            </w:r>
          </w:hyperlink>
        </w:p>
        <w:p w:rsidR="00C811B6" w:rsidRPr="00C811B6" w:rsidRDefault="00EC3913" w:rsidP="00C811B6">
          <w:pPr>
            <w:pStyle w:val="TOC1"/>
          </w:pPr>
          <w:hyperlink w:anchor="_Toc322098143" w:history="1">
            <w:r w:rsidR="00C811B6" w:rsidRPr="00C811B6">
              <w:rPr>
                <w:rStyle w:val="Hyperlink"/>
              </w:rPr>
              <w:t>3. IZVORI ENERGIJE</w:t>
            </w:r>
            <w:r w:rsidR="00C811B6" w:rsidRPr="00C811B6">
              <w:rPr>
                <w:webHidden/>
              </w:rPr>
              <w:tab/>
            </w:r>
            <w:r w:rsidRPr="00C811B6">
              <w:rPr>
                <w:webHidden/>
              </w:rPr>
              <w:fldChar w:fldCharType="begin"/>
            </w:r>
            <w:r w:rsidR="00C811B6" w:rsidRPr="00C811B6">
              <w:rPr>
                <w:webHidden/>
              </w:rPr>
              <w:instrText xml:space="preserve"> PAGEREF _Toc322098143 \h </w:instrText>
            </w:r>
            <w:r w:rsidRPr="00C811B6">
              <w:rPr>
                <w:webHidden/>
              </w:rPr>
            </w:r>
            <w:r w:rsidRPr="00C811B6">
              <w:rPr>
                <w:webHidden/>
              </w:rPr>
              <w:fldChar w:fldCharType="separate"/>
            </w:r>
            <w:r w:rsidR="0071238C">
              <w:rPr>
                <w:webHidden/>
              </w:rPr>
              <w:t>6</w:t>
            </w:r>
            <w:r w:rsidRPr="00C811B6">
              <w:rPr>
                <w:webHidden/>
              </w:rPr>
              <w:fldChar w:fldCharType="end"/>
            </w:r>
          </w:hyperlink>
        </w:p>
        <w:p w:rsidR="00C811B6" w:rsidRPr="003B4D5C" w:rsidRDefault="00EC3913" w:rsidP="003B4D5C">
          <w:pPr>
            <w:pStyle w:val="TOC2"/>
          </w:pPr>
          <w:hyperlink w:anchor="_Toc322098144" w:history="1">
            <w:r w:rsidR="00C811B6" w:rsidRPr="003B4D5C">
              <w:rPr>
                <w:rStyle w:val="Hyperlink"/>
              </w:rPr>
              <w:t>3.1  ISTORIJA ENERGETSKIH IZVORA</w:t>
            </w:r>
            <w:r w:rsidR="00C811B6" w:rsidRPr="003B4D5C">
              <w:rPr>
                <w:webHidden/>
              </w:rPr>
              <w:tab/>
            </w:r>
            <w:r w:rsidRPr="003B4D5C">
              <w:rPr>
                <w:webHidden/>
              </w:rPr>
              <w:fldChar w:fldCharType="begin"/>
            </w:r>
            <w:r w:rsidR="00C811B6" w:rsidRPr="003B4D5C">
              <w:rPr>
                <w:webHidden/>
              </w:rPr>
              <w:instrText xml:space="preserve"> PAGEREF _Toc322098144 \h </w:instrText>
            </w:r>
            <w:r w:rsidRPr="003B4D5C">
              <w:rPr>
                <w:webHidden/>
              </w:rPr>
            </w:r>
            <w:r w:rsidRPr="003B4D5C">
              <w:rPr>
                <w:webHidden/>
              </w:rPr>
              <w:fldChar w:fldCharType="separate"/>
            </w:r>
            <w:r w:rsidR="0071238C">
              <w:rPr>
                <w:webHidden/>
              </w:rPr>
              <w:t>6</w:t>
            </w:r>
            <w:r w:rsidRPr="003B4D5C">
              <w:rPr>
                <w:webHidden/>
              </w:rPr>
              <w:fldChar w:fldCharType="end"/>
            </w:r>
          </w:hyperlink>
        </w:p>
        <w:p w:rsidR="00C811B6" w:rsidRPr="003B4D5C" w:rsidRDefault="00EC3913" w:rsidP="003B4D5C">
          <w:pPr>
            <w:pStyle w:val="TOC2"/>
          </w:pPr>
          <w:hyperlink w:anchor="_Toc322098156" w:history="1">
            <w:r w:rsidR="00C811B6" w:rsidRPr="003B4D5C">
              <w:rPr>
                <w:rStyle w:val="Hyperlink"/>
              </w:rPr>
              <w:t>3.2  PODJELA IZVORA ENERGIJE</w:t>
            </w:r>
            <w:r w:rsidR="00C811B6" w:rsidRPr="003B4D5C">
              <w:rPr>
                <w:webHidden/>
              </w:rPr>
              <w:tab/>
            </w:r>
            <w:r w:rsidRPr="003B4D5C">
              <w:rPr>
                <w:webHidden/>
              </w:rPr>
              <w:fldChar w:fldCharType="begin"/>
            </w:r>
            <w:r w:rsidR="00C811B6" w:rsidRPr="003B4D5C">
              <w:rPr>
                <w:webHidden/>
              </w:rPr>
              <w:instrText xml:space="preserve"> PAGEREF _Toc322098156 \h </w:instrText>
            </w:r>
            <w:r w:rsidRPr="003B4D5C">
              <w:rPr>
                <w:webHidden/>
              </w:rPr>
            </w:r>
            <w:r w:rsidRPr="003B4D5C">
              <w:rPr>
                <w:webHidden/>
              </w:rPr>
              <w:fldChar w:fldCharType="separate"/>
            </w:r>
            <w:r w:rsidR="0071238C">
              <w:rPr>
                <w:webHidden/>
              </w:rPr>
              <w:t>7</w:t>
            </w:r>
            <w:r w:rsidRPr="003B4D5C">
              <w:rPr>
                <w:webHidden/>
              </w:rPr>
              <w:fldChar w:fldCharType="end"/>
            </w:r>
          </w:hyperlink>
        </w:p>
        <w:p w:rsidR="00C811B6" w:rsidRPr="00C811B6" w:rsidRDefault="00EC3913" w:rsidP="00C811B6">
          <w:pPr>
            <w:pStyle w:val="TOC1"/>
          </w:pPr>
          <w:hyperlink w:anchor="_Toc322098164" w:history="1">
            <w:r w:rsidR="00C811B6" w:rsidRPr="00C811B6">
              <w:rPr>
                <w:rStyle w:val="Hyperlink"/>
              </w:rPr>
              <w:t>4. ENERGIJA OKEANA</w:t>
            </w:r>
            <w:r w:rsidR="00C811B6" w:rsidRPr="00C811B6">
              <w:rPr>
                <w:webHidden/>
              </w:rPr>
              <w:tab/>
            </w:r>
            <w:r w:rsidRPr="00C811B6">
              <w:rPr>
                <w:webHidden/>
              </w:rPr>
              <w:fldChar w:fldCharType="begin"/>
            </w:r>
            <w:r w:rsidR="00C811B6" w:rsidRPr="00C811B6">
              <w:rPr>
                <w:webHidden/>
              </w:rPr>
              <w:instrText xml:space="preserve"> PAGEREF _Toc322098164 \h </w:instrText>
            </w:r>
            <w:r w:rsidRPr="00C811B6">
              <w:rPr>
                <w:webHidden/>
              </w:rPr>
            </w:r>
            <w:r w:rsidRPr="00C811B6">
              <w:rPr>
                <w:webHidden/>
              </w:rPr>
              <w:fldChar w:fldCharType="separate"/>
            </w:r>
            <w:r w:rsidR="0071238C">
              <w:rPr>
                <w:webHidden/>
              </w:rPr>
              <w:t>12</w:t>
            </w:r>
            <w:r w:rsidRPr="00C811B6">
              <w:rPr>
                <w:webHidden/>
              </w:rPr>
              <w:fldChar w:fldCharType="end"/>
            </w:r>
          </w:hyperlink>
        </w:p>
        <w:p w:rsidR="00C811B6" w:rsidRPr="003B4D5C" w:rsidRDefault="00EC3913" w:rsidP="003B4D5C">
          <w:pPr>
            <w:pStyle w:val="TOC2"/>
          </w:pPr>
          <w:hyperlink w:anchor="_Toc322098165" w:history="1">
            <w:r w:rsidR="00C811B6" w:rsidRPr="003B4D5C">
              <w:rPr>
                <w:rStyle w:val="Hyperlink"/>
              </w:rPr>
              <w:t>4.1 ENERGIJA TALASA</w:t>
            </w:r>
            <w:r w:rsidR="00C811B6" w:rsidRPr="003B4D5C">
              <w:rPr>
                <w:webHidden/>
              </w:rPr>
              <w:tab/>
            </w:r>
            <w:r w:rsidRPr="003B4D5C">
              <w:rPr>
                <w:webHidden/>
              </w:rPr>
              <w:fldChar w:fldCharType="begin"/>
            </w:r>
            <w:r w:rsidR="00C811B6" w:rsidRPr="003B4D5C">
              <w:rPr>
                <w:webHidden/>
              </w:rPr>
              <w:instrText xml:space="preserve"> PAGEREF _Toc322098165 \h </w:instrText>
            </w:r>
            <w:r w:rsidRPr="003B4D5C">
              <w:rPr>
                <w:webHidden/>
              </w:rPr>
            </w:r>
            <w:r w:rsidRPr="003B4D5C">
              <w:rPr>
                <w:webHidden/>
              </w:rPr>
              <w:fldChar w:fldCharType="separate"/>
            </w:r>
            <w:r w:rsidR="0071238C">
              <w:rPr>
                <w:webHidden/>
              </w:rPr>
              <w:t>12</w:t>
            </w:r>
            <w:r w:rsidRPr="003B4D5C">
              <w:rPr>
                <w:webHidden/>
              </w:rPr>
              <w:fldChar w:fldCharType="end"/>
            </w:r>
          </w:hyperlink>
        </w:p>
        <w:p w:rsidR="00C811B6" w:rsidRDefault="00EC3913">
          <w:pPr>
            <w:pStyle w:val="TOC3"/>
            <w:rPr>
              <w:noProof/>
            </w:rPr>
          </w:pPr>
          <w:hyperlink w:anchor="_Toc322098166" w:history="1">
            <w:r w:rsidR="00C811B6" w:rsidRPr="00906B26">
              <w:rPr>
                <w:rStyle w:val="Hyperlink"/>
                <w:noProof/>
              </w:rPr>
              <w:t>4.1.1   Atenuatori talasa</w:t>
            </w:r>
            <w:r w:rsidR="00C811B6">
              <w:rPr>
                <w:noProof/>
                <w:webHidden/>
              </w:rPr>
              <w:tab/>
            </w:r>
            <w:r>
              <w:rPr>
                <w:noProof/>
                <w:webHidden/>
              </w:rPr>
              <w:fldChar w:fldCharType="begin"/>
            </w:r>
            <w:r w:rsidR="00C811B6">
              <w:rPr>
                <w:noProof/>
                <w:webHidden/>
              </w:rPr>
              <w:instrText xml:space="preserve"> PAGEREF _Toc322098166 \h </w:instrText>
            </w:r>
            <w:r>
              <w:rPr>
                <w:noProof/>
                <w:webHidden/>
              </w:rPr>
            </w:r>
            <w:r>
              <w:rPr>
                <w:noProof/>
                <w:webHidden/>
              </w:rPr>
              <w:fldChar w:fldCharType="separate"/>
            </w:r>
            <w:r w:rsidR="0071238C">
              <w:rPr>
                <w:noProof/>
                <w:webHidden/>
              </w:rPr>
              <w:t>14</w:t>
            </w:r>
            <w:r>
              <w:rPr>
                <w:noProof/>
                <w:webHidden/>
              </w:rPr>
              <w:fldChar w:fldCharType="end"/>
            </w:r>
          </w:hyperlink>
        </w:p>
        <w:p w:rsidR="00C811B6" w:rsidRDefault="00EC3913">
          <w:pPr>
            <w:pStyle w:val="TOC3"/>
            <w:rPr>
              <w:noProof/>
            </w:rPr>
          </w:pPr>
          <w:hyperlink w:anchor="_Toc322098167" w:history="1">
            <w:r w:rsidR="00C811B6" w:rsidRPr="00906B26">
              <w:rPr>
                <w:rStyle w:val="Hyperlink"/>
                <w:noProof/>
              </w:rPr>
              <w:t>4.1.2   Plutajuće bove – Point absorbers</w:t>
            </w:r>
            <w:r w:rsidR="00C811B6">
              <w:rPr>
                <w:noProof/>
                <w:webHidden/>
              </w:rPr>
              <w:tab/>
            </w:r>
            <w:r>
              <w:rPr>
                <w:noProof/>
                <w:webHidden/>
              </w:rPr>
              <w:fldChar w:fldCharType="begin"/>
            </w:r>
            <w:r w:rsidR="00C811B6">
              <w:rPr>
                <w:noProof/>
                <w:webHidden/>
              </w:rPr>
              <w:instrText xml:space="preserve"> PAGEREF _Toc322098167 \h </w:instrText>
            </w:r>
            <w:r>
              <w:rPr>
                <w:noProof/>
                <w:webHidden/>
              </w:rPr>
            </w:r>
            <w:r>
              <w:rPr>
                <w:noProof/>
                <w:webHidden/>
              </w:rPr>
              <w:fldChar w:fldCharType="separate"/>
            </w:r>
            <w:r w:rsidR="0071238C">
              <w:rPr>
                <w:noProof/>
                <w:webHidden/>
              </w:rPr>
              <w:t>16</w:t>
            </w:r>
            <w:r>
              <w:rPr>
                <w:noProof/>
                <w:webHidden/>
              </w:rPr>
              <w:fldChar w:fldCharType="end"/>
            </w:r>
          </w:hyperlink>
        </w:p>
        <w:p w:rsidR="00C811B6" w:rsidRDefault="00EC3913">
          <w:pPr>
            <w:pStyle w:val="TOC3"/>
            <w:rPr>
              <w:noProof/>
            </w:rPr>
          </w:pPr>
          <w:hyperlink w:anchor="_Toc322098168" w:history="1">
            <w:r w:rsidR="00C811B6" w:rsidRPr="00906B26">
              <w:rPr>
                <w:rStyle w:val="Hyperlink"/>
                <w:noProof/>
              </w:rPr>
              <w:t>4.1.3   Komore sa oscilujućim vodenim stubom – Oscillating water column</w:t>
            </w:r>
            <w:r w:rsidR="00C811B6">
              <w:rPr>
                <w:noProof/>
                <w:webHidden/>
              </w:rPr>
              <w:tab/>
            </w:r>
            <w:r>
              <w:rPr>
                <w:noProof/>
                <w:webHidden/>
              </w:rPr>
              <w:fldChar w:fldCharType="begin"/>
            </w:r>
            <w:r w:rsidR="00C811B6">
              <w:rPr>
                <w:noProof/>
                <w:webHidden/>
              </w:rPr>
              <w:instrText xml:space="preserve"> PAGEREF _Toc322098168 \h </w:instrText>
            </w:r>
            <w:r>
              <w:rPr>
                <w:noProof/>
                <w:webHidden/>
              </w:rPr>
            </w:r>
            <w:r>
              <w:rPr>
                <w:noProof/>
                <w:webHidden/>
              </w:rPr>
              <w:fldChar w:fldCharType="separate"/>
            </w:r>
            <w:r w:rsidR="0071238C">
              <w:rPr>
                <w:noProof/>
                <w:webHidden/>
              </w:rPr>
              <w:t>18</w:t>
            </w:r>
            <w:r>
              <w:rPr>
                <w:noProof/>
                <w:webHidden/>
              </w:rPr>
              <w:fldChar w:fldCharType="end"/>
            </w:r>
          </w:hyperlink>
        </w:p>
        <w:p w:rsidR="00C811B6" w:rsidRDefault="00EC3913">
          <w:pPr>
            <w:pStyle w:val="TOC3"/>
            <w:rPr>
              <w:noProof/>
            </w:rPr>
          </w:pPr>
          <w:hyperlink w:anchor="_Toc322098169" w:history="1">
            <w:r w:rsidR="00C811B6" w:rsidRPr="00906B26">
              <w:rPr>
                <w:rStyle w:val="Hyperlink"/>
                <w:noProof/>
              </w:rPr>
              <w:t>4.1.4   Ostali principi</w:t>
            </w:r>
            <w:r w:rsidR="00C811B6">
              <w:rPr>
                <w:noProof/>
                <w:webHidden/>
              </w:rPr>
              <w:tab/>
            </w:r>
            <w:r>
              <w:rPr>
                <w:noProof/>
                <w:webHidden/>
              </w:rPr>
              <w:fldChar w:fldCharType="begin"/>
            </w:r>
            <w:r w:rsidR="00C811B6">
              <w:rPr>
                <w:noProof/>
                <w:webHidden/>
              </w:rPr>
              <w:instrText xml:space="preserve"> PAGEREF _Toc322098169 \h </w:instrText>
            </w:r>
            <w:r>
              <w:rPr>
                <w:noProof/>
                <w:webHidden/>
              </w:rPr>
            </w:r>
            <w:r>
              <w:rPr>
                <w:noProof/>
                <w:webHidden/>
              </w:rPr>
              <w:fldChar w:fldCharType="separate"/>
            </w:r>
            <w:r w:rsidR="0071238C">
              <w:rPr>
                <w:noProof/>
                <w:webHidden/>
              </w:rPr>
              <w:t>19</w:t>
            </w:r>
            <w:r>
              <w:rPr>
                <w:noProof/>
                <w:webHidden/>
              </w:rPr>
              <w:fldChar w:fldCharType="end"/>
            </w:r>
          </w:hyperlink>
        </w:p>
        <w:p w:rsidR="00C811B6" w:rsidRDefault="00EC3913">
          <w:pPr>
            <w:pStyle w:val="TOC3"/>
            <w:rPr>
              <w:noProof/>
            </w:rPr>
          </w:pPr>
          <w:hyperlink w:anchor="_Toc322098170" w:history="1">
            <w:r w:rsidR="00C811B6" w:rsidRPr="00906B26">
              <w:rPr>
                <w:rStyle w:val="Hyperlink"/>
                <w:noProof/>
              </w:rPr>
              <w:t>4.1.5</w:t>
            </w:r>
            <w:r w:rsidR="0073380C">
              <w:rPr>
                <w:rStyle w:val="Hyperlink"/>
                <w:noProof/>
              </w:rPr>
              <w:t xml:space="preserve">   </w:t>
            </w:r>
            <w:r w:rsidR="00F04213">
              <w:rPr>
                <w:rStyle w:val="Hyperlink"/>
                <w:noProof/>
              </w:rPr>
              <w:t>Energija talasa u</w:t>
            </w:r>
            <w:r w:rsidR="00F04213" w:rsidRPr="00906B26">
              <w:rPr>
                <w:rStyle w:val="Hyperlink"/>
                <w:noProof/>
              </w:rPr>
              <w:t xml:space="preserve"> Australiji</w:t>
            </w:r>
            <w:r w:rsidR="00C811B6">
              <w:rPr>
                <w:noProof/>
                <w:webHidden/>
              </w:rPr>
              <w:tab/>
            </w:r>
            <w:r>
              <w:rPr>
                <w:noProof/>
                <w:webHidden/>
              </w:rPr>
              <w:fldChar w:fldCharType="begin"/>
            </w:r>
            <w:r w:rsidR="00C811B6">
              <w:rPr>
                <w:noProof/>
                <w:webHidden/>
              </w:rPr>
              <w:instrText xml:space="preserve"> PAGEREF _Toc322098170 \h </w:instrText>
            </w:r>
            <w:r>
              <w:rPr>
                <w:noProof/>
                <w:webHidden/>
              </w:rPr>
            </w:r>
            <w:r>
              <w:rPr>
                <w:noProof/>
                <w:webHidden/>
              </w:rPr>
              <w:fldChar w:fldCharType="separate"/>
            </w:r>
            <w:r w:rsidR="0071238C">
              <w:rPr>
                <w:noProof/>
                <w:webHidden/>
              </w:rPr>
              <w:t>20</w:t>
            </w:r>
            <w:r>
              <w:rPr>
                <w:noProof/>
                <w:webHidden/>
              </w:rPr>
              <w:fldChar w:fldCharType="end"/>
            </w:r>
          </w:hyperlink>
        </w:p>
        <w:p w:rsidR="00C811B6" w:rsidRPr="003B4D5C" w:rsidRDefault="00EC3913" w:rsidP="003B4D5C">
          <w:pPr>
            <w:pStyle w:val="TOC2"/>
          </w:pPr>
          <w:hyperlink w:anchor="_Toc322098172" w:history="1">
            <w:r w:rsidR="003B4D5C">
              <w:rPr>
                <w:rStyle w:val="Hyperlink"/>
              </w:rPr>
              <w:t>4.2 ENERGIJA PLIME I OSJ</w:t>
            </w:r>
            <w:r w:rsidR="00C811B6" w:rsidRPr="003B4D5C">
              <w:rPr>
                <w:rStyle w:val="Hyperlink"/>
              </w:rPr>
              <w:t>EKE</w:t>
            </w:r>
            <w:r w:rsidR="00C811B6" w:rsidRPr="003B4D5C">
              <w:rPr>
                <w:webHidden/>
              </w:rPr>
              <w:tab/>
            </w:r>
            <w:r w:rsidRPr="003B4D5C">
              <w:rPr>
                <w:webHidden/>
              </w:rPr>
              <w:fldChar w:fldCharType="begin"/>
            </w:r>
            <w:r w:rsidR="00C811B6" w:rsidRPr="003B4D5C">
              <w:rPr>
                <w:webHidden/>
              </w:rPr>
              <w:instrText xml:space="preserve"> PAGEREF _Toc322098172 \h </w:instrText>
            </w:r>
            <w:r w:rsidRPr="003B4D5C">
              <w:rPr>
                <w:webHidden/>
              </w:rPr>
            </w:r>
            <w:r w:rsidRPr="003B4D5C">
              <w:rPr>
                <w:webHidden/>
              </w:rPr>
              <w:fldChar w:fldCharType="separate"/>
            </w:r>
            <w:r w:rsidR="0071238C">
              <w:rPr>
                <w:webHidden/>
              </w:rPr>
              <w:t>22</w:t>
            </w:r>
            <w:r w:rsidRPr="003B4D5C">
              <w:rPr>
                <w:webHidden/>
              </w:rPr>
              <w:fldChar w:fldCharType="end"/>
            </w:r>
          </w:hyperlink>
        </w:p>
        <w:p w:rsidR="00C811B6" w:rsidRDefault="00EC3913">
          <w:pPr>
            <w:pStyle w:val="TOC3"/>
            <w:rPr>
              <w:noProof/>
            </w:rPr>
          </w:pPr>
          <w:hyperlink w:anchor="_Toc322098173" w:history="1">
            <w:r w:rsidR="00C811B6" w:rsidRPr="00906B26">
              <w:rPr>
                <w:rStyle w:val="Hyperlink"/>
                <w:noProof/>
              </w:rPr>
              <w:t>4.2.1   Akumulacioni bazeni</w:t>
            </w:r>
            <w:r w:rsidR="00C811B6">
              <w:rPr>
                <w:noProof/>
                <w:webHidden/>
              </w:rPr>
              <w:tab/>
            </w:r>
            <w:r>
              <w:rPr>
                <w:noProof/>
                <w:webHidden/>
              </w:rPr>
              <w:fldChar w:fldCharType="begin"/>
            </w:r>
            <w:r w:rsidR="00C811B6">
              <w:rPr>
                <w:noProof/>
                <w:webHidden/>
              </w:rPr>
              <w:instrText xml:space="preserve"> PAGEREF _Toc322098173 \h </w:instrText>
            </w:r>
            <w:r>
              <w:rPr>
                <w:noProof/>
                <w:webHidden/>
              </w:rPr>
            </w:r>
            <w:r>
              <w:rPr>
                <w:noProof/>
                <w:webHidden/>
              </w:rPr>
              <w:fldChar w:fldCharType="separate"/>
            </w:r>
            <w:r w:rsidR="0071238C">
              <w:rPr>
                <w:noProof/>
                <w:webHidden/>
              </w:rPr>
              <w:t>22</w:t>
            </w:r>
            <w:r>
              <w:rPr>
                <w:noProof/>
                <w:webHidden/>
              </w:rPr>
              <w:fldChar w:fldCharType="end"/>
            </w:r>
          </w:hyperlink>
        </w:p>
        <w:p w:rsidR="00C811B6" w:rsidRDefault="00EC3913">
          <w:pPr>
            <w:pStyle w:val="TOC3"/>
            <w:rPr>
              <w:noProof/>
            </w:rPr>
          </w:pPr>
          <w:hyperlink w:anchor="_Toc322098174" w:history="1">
            <w:r w:rsidR="00C811B6" w:rsidRPr="00906B26">
              <w:rPr>
                <w:rStyle w:val="Hyperlink"/>
                <w:noProof/>
              </w:rPr>
              <w:t>4.2.2   Plimski talas</w:t>
            </w:r>
            <w:r w:rsidR="00C811B6">
              <w:rPr>
                <w:noProof/>
                <w:webHidden/>
              </w:rPr>
              <w:tab/>
            </w:r>
            <w:r>
              <w:rPr>
                <w:noProof/>
                <w:webHidden/>
              </w:rPr>
              <w:fldChar w:fldCharType="begin"/>
            </w:r>
            <w:r w:rsidR="00C811B6">
              <w:rPr>
                <w:noProof/>
                <w:webHidden/>
              </w:rPr>
              <w:instrText xml:space="preserve"> PAGEREF _Toc322098174 \h </w:instrText>
            </w:r>
            <w:r>
              <w:rPr>
                <w:noProof/>
                <w:webHidden/>
              </w:rPr>
            </w:r>
            <w:r>
              <w:rPr>
                <w:noProof/>
                <w:webHidden/>
              </w:rPr>
              <w:fldChar w:fldCharType="separate"/>
            </w:r>
            <w:r w:rsidR="0071238C">
              <w:rPr>
                <w:noProof/>
                <w:webHidden/>
              </w:rPr>
              <w:t>24</w:t>
            </w:r>
            <w:r>
              <w:rPr>
                <w:noProof/>
                <w:webHidden/>
              </w:rPr>
              <w:fldChar w:fldCharType="end"/>
            </w:r>
          </w:hyperlink>
        </w:p>
        <w:p w:rsidR="00C811B6" w:rsidRDefault="00EC3913">
          <w:pPr>
            <w:pStyle w:val="TOC3"/>
            <w:rPr>
              <w:noProof/>
            </w:rPr>
          </w:pPr>
          <w:hyperlink w:anchor="_Toc322098175" w:history="1">
            <w:r w:rsidR="00C811B6" w:rsidRPr="00906B26">
              <w:rPr>
                <w:rStyle w:val="Hyperlink"/>
                <w:noProof/>
              </w:rPr>
              <w:t>4.2.3   Dinamička snaga plime</w:t>
            </w:r>
            <w:r w:rsidR="00C811B6">
              <w:rPr>
                <w:noProof/>
                <w:webHidden/>
              </w:rPr>
              <w:tab/>
            </w:r>
            <w:r>
              <w:rPr>
                <w:noProof/>
                <w:webHidden/>
              </w:rPr>
              <w:fldChar w:fldCharType="begin"/>
            </w:r>
            <w:r w:rsidR="00C811B6">
              <w:rPr>
                <w:noProof/>
                <w:webHidden/>
              </w:rPr>
              <w:instrText xml:space="preserve"> PAGEREF _Toc322098175 \h </w:instrText>
            </w:r>
            <w:r>
              <w:rPr>
                <w:noProof/>
                <w:webHidden/>
              </w:rPr>
            </w:r>
            <w:r>
              <w:rPr>
                <w:noProof/>
                <w:webHidden/>
              </w:rPr>
              <w:fldChar w:fldCharType="separate"/>
            </w:r>
            <w:r w:rsidR="0071238C">
              <w:rPr>
                <w:noProof/>
                <w:webHidden/>
              </w:rPr>
              <w:t>25</w:t>
            </w:r>
            <w:r>
              <w:rPr>
                <w:noProof/>
                <w:webHidden/>
              </w:rPr>
              <w:fldChar w:fldCharType="end"/>
            </w:r>
          </w:hyperlink>
        </w:p>
        <w:p w:rsidR="00C811B6" w:rsidRDefault="00EC3913">
          <w:pPr>
            <w:pStyle w:val="TOC3"/>
            <w:rPr>
              <w:noProof/>
            </w:rPr>
          </w:pPr>
          <w:hyperlink w:anchor="_Toc322098176" w:history="1">
            <w:r w:rsidR="00C811B6" w:rsidRPr="00906B26">
              <w:rPr>
                <w:rStyle w:val="Hyperlink"/>
                <w:noProof/>
              </w:rPr>
              <w:t>4.2.3</w:t>
            </w:r>
            <w:r w:rsidR="0073380C">
              <w:rPr>
                <w:rStyle w:val="Hyperlink"/>
                <w:noProof/>
              </w:rPr>
              <w:t xml:space="preserve">   </w:t>
            </w:r>
            <w:r w:rsidR="00F04213">
              <w:rPr>
                <w:rStyle w:val="Hyperlink"/>
                <w:noProof/>
              </w:rPr>
              <w:t>Enerija plime i osjeke u</w:t>
            </w:r>
            <w:r w:rsidR="00F04213" w:rsidRPr="00906B26">
              <w:rPr>
                <w:rStyle w:val="Hyperlink"/>
                <w:noProof/>
              </w:rPr>
              <w:t xml:space="preserve"> Francuskoj</w:t>
            </w:r>
            <w:r w:rsidR="00C811B6">
              <w:rPr>
                <w:noProof/>
                <w:webHidden/>
              </w:rPr>
              <w:tab/>
            </w:r>
            <w:r>
              <w:rPr>
                <w:noProof/>
                <w:webHidden/>
              </w:rPr>
              <w:fldChar w:fldCharType="begin"/>
            </w:r>
            <w:r w:rsidR="00C811B6">
              <w:rPr>
                <w:noProof/>
                <w:webHidden/>
              </w:rPr>
              <w:instrText xml:space="preserve"> PAGEREF _Toc322098176 \h </w:instrText>
            </w:r>
            <w:r>
              <w:rPr>
                <w:noProof/>
                <w:webHidden/>
              </w:rPr>
            </w:r>
            <w:r>
              <w:rPr>
                <w:noProof/>
                <w:webHidden/>
              </w:rPr>
              <w:fldChar w:fldCharType="separate"/>
            </w:r>
            <w:r w:rsidR="0071238C">
              <w:rPr>
                <w:noProof/>
                <w:webHidden/>
              </w:rPr>
              <w:t>26</w:t>
            </w:r>
            <w:r>
              <w:rPr>
                <w:noProof/>
                <w:webHidden/>
              </w:rPr>
              <w:fldChar w:fldCharType="end"/>
            </w:r>
          </w:hyperlink>
        </w:p>
        <w:p w:rsidR="00C811B6" w:rsidRPr="00C811B6" w:rsidRDefault="00EC3913" w:rsidP="00C811B6">
          <w:pPr>
            <w:pStyle w:val="TOC1"/>
          </w:pPr>
          <w:hyperlink w:anchor="_Toc322098177" w:history="1">
            <w:r w:rsidR="00C811B6" w:rsidRPr="00C811B6">
              <w:rPr>
                <w:rStyle w:val="Hyperlink"/>
              </w:rPr>
              <w:t>5. ZAKLJUČAK</w:t>
            </w:r>
            <w:r w:rsidR="00C811B6" w:rsidRPr="00C811B6">
              <w:rPr>
                <w:webHidden/>
              </w:rPr>
              <w:tab/>
            </w:r>
            <w:r w:rsidRPr="00C811B6">
              <w:rPr>
                <w:webHidden/>
              </w:rPr>
              <w:fldChar w:fldCharType="begin"/>
            </w:r>
            <w:r w:rsidR="00C811B6" w:rsidRPr="00C811B6">
              <w:rPr>
                <w:webHidden/>
              </w:rPr>
              <w:instrText xml:space="preserve"> PAGEREF _Toc322098177 \h </w:instrText>
            </w:r>
            <w:r w:rsidRPr="00C811B6">
              <w:rPr>
                <w:webHidden/>
              </w:rPr>
            </w:r>
            <w:r w:rsidRPr="00C811B6">
              <w:rPr>
                <w:webHidden/>
              </w:rPr>
              <w:fldChar w:fldCharType="separate"/>
            </w:r>
            <w:r w:rsidR="0071238C">
              <w:rPr>
                <w:webHidden/>
              </w:rPr>
              <w:t>27</w:t>
            </w:r>
            <w:r w:rsidRPr="00C811B6">
              <w:rPr>
                <w:webHidden/>
              </w:rPr>
              <w:fldChar w:fldCharType="end"/>
            </w:r>
          </w:hyperlink>
        </w:p>
        <w:p w:rsidR="00C811B6" w:rsidRDefault="00EC3913" w:rsidP="00465D95">
          <w:pPr>
            <w:jc w:val="left"/>
          </w:pPr>
          <w:r>
            <w:rPr>
              <w:b/>
              <w:bCs/>
              <w:noProof/>
            </w:rPr>
            <w:fldChar w:fldCharType="end"/>
          </w:r>
          <w:r w:rsidR="00681974" w:rsidRPr="00681974">
            <w:rPr>
              <w:rStyle w:val="Heading1Char"/>
              <w:sz w:val="28"/>
            </w:rPr>
            <w:t>6. LITERATURA...........................................................................</w:t>
          </w:r>
          <w:r w:rsidR="00681974">
            <w:rPr>
              <w:rStyle w:val="Heading1Char"/>
              <w:sz w:val="28"/>
            </w:rPr>
            <w:t xml:space="preserve">...................... </w:t>
          </w:r>
          <w:r w:rsidR="00797620">
            <w:rPr>
              <w:rStyle w:val="Heading1Char"/>
              <w:sz w:val="28"/>
            </w:rPr>
            <w:t>29</w:t>
          </w:r>
        </w:p>
      </w:sdtContent>
    </w:sdt>
    <w:p w:rsidR="00492698" w:rsidRDefault="00492698" w:rsidP="00492698">
      <w:pPr>
        <w:rPr>
          <w:b/>
          <w:i/>
          <w:sz w:val="36"/>
          <w:szCs w:val="36"/>
          <w:u w:val="single"/>
          <w:lang w:val="sr-Latn-CS"/>
        </w:rPr>
      </w:pPr>
    </w:p>
    <w:p w:rsidR="005441C6" w:rsidRDefault="005441C6" w:rsidP="00492698">
      <w:pPr>
        <w:rPr>
          <w:b/>
          <w:i/>
          <w:sz w:val="36"/>
          <w:szCs w:val="36"/>
          <w:u w:val="single"/>
          <w:lang w:val="sr-Latn-CS"/>
        </w:rPr>
      </w:pPr>
    </w:p>
    <w:p w:rsidR="005441C6" w:rsidRPr="00C811B6" w:rsidRDefault="005441C6" w:rsidP="00C811B6">
      <w:pPr>
        <w:pStyle w:val="Heading1"/>
      </w:pPr>
    </w:p>
    <w:p w:rsidR="005441C6" w:rsidRDefault="005441C6" w:rsidP="00492698">
      <w:pPr>
        <w:rPr>
          <w:b/>
          <w:i/>
          <w:sz w:val="36"/>
          <w:szCs w:val="36"/>
          <w:u w:val="single"/>
          <w:lang w:val="sr-Latn-CS"/>
        </w:rPr>
      </w:pPr>
    </w:p>
    <w:p w:rsidR="00C811B6" w:rsidRPr="00492698" w:rsidRDefault="00C811B6" w:rsidP="00465D95">
      <w:pPr>
        <w:jc w:val="left"/>
        <w:rPr>
          <w:sz w:val="28"/>
          <w:szCs w:val="28"/>
          <w:lang w:val="sr-Latn-CS"/>
        </w:rPr>
      </w:pPr>
    </w:p>
    <w:p w:rsidR="0080794C" w:rsidRDefault="005441C6" w:rsidP="003B4D5C">
      <w:pPr>
        <w:pStyle w:val="Heading1"/>
      </w:pPr>
      <w:bookmarkStart w:id="0" w:name="_Toc322098141"/>
      <w:r w:rsidRPr="005441C6">
        <w:t xml:space="preserve">1. </w:t>
      </w:r>
      <w:r w:rsidR="00B748D4" w:rsidRPr="005441C6">
        <w:t>ENERGIJA U</w:t>
      </w:r>
      <w:r w:rsidR="0073380C">
        <w:t xml:space="preserve"> </w:t>
      </w:r>
      <w:r w:rsidR="00B748D4" w:rsidRPr="005441C6">
        <w:t>OPŠTE</w:t>
      </w:r>
      <w:r w:rsidR="00F52010" w:rsidRPr="005441C6">
        <w:t>M SMISLU</w:t>
      </w:r>
      <w:bookmarkEnd w:id="0"/>
    </w:p>
    <w:p w:rsidR="003B4D5C" w:rsidRPr="005441C6" w:rsidRDefault="003B4D5C" w:rsidP="00C811B6">
      <w:pPr>
        <w:pStyle w:val="Heading1"/>
      </w:pPr>
    </w:p>
    <w:p w:rsidR="0080794C" w:rsidRPr="0080794C" w:rsidRDefault="0080794C" w:rsidP="00555F0E">
      <w:pPr>
        <w:ind w:firstLine="360"/>
        <w:rPr>
          <w:rFonts w:cstheme="minorHAnsi"/>
          <w:b/>
          <w:szCs w:val="24"/>
          <w:lang w:val="sr-Latn-CS"/>
        </w:rPr>
      </w:pPr>
      <w:r w:rsidRPr="0080794C">
        <w:rPr>
          <w:rFonts w:cstheme="minorHAnsi"/>
          <w:bCs/>
          <w:color w:val="000000"/>
          <w:szCs w:val="24"/>
          <w:shd w:val="clear" w:color="auto" w:fill="FFFFFF"/>
        </w:rPr>
        <w:t>Energija</w:t>
      </w:r>
      <w:r w:rsidRPr="0080794C">
        <w:rPr>
          <w:rFonts w:cstheme="minorHAnsi"/>
          <w:color w:val="000000"/>
          <w:szCs w:val="24"/>
          <w:shd w:val="clear" w:color="auto" w:fill="FFFFFF"/>
        </w:rPr>
        <w:t xml:space="preserve"> je sposobnost </w:t>
      </w:r>
      <w:r w:rsidRPr="0080794C">
        <w:rPr>
          <w:rFonts w:cstheme="minorHAnsi"/>
          <w:szCs w:val="24"/>
        </w:rPr>
        <w:t>nekog tijela</w:t>
      </w:r>
      <w:r>
        <w:rPr>
          <w:rFonts w:cstheme="minorHAnsi"/>
          <w:szCs w:val="24"/>
        </w:rPr>
        <w:t>,</w:t>
      </w:r>
      <w:r w:rsidRPr="0080794C">
        <w:rPr>
          <w:rFonts w:cstheme="minorHAnsi"/>
          <w:szCs w:val="24"/>
        </w:rPr>
        <w:t xml:space="preserve"> ili mase </w:t>
      </w:r>
      <w:r>
        <w:rPr>
          <w:rFonts w:cstheme="minorHAnsi"/>
          <w:szCs w:val="24"/>
        </w:rPr>
        <w:t>s</w:t>
      </w:r>
      <w:r w:rsidRPr="0080794C">
        <w:rPr>
          <w:rFonts w:cstheme="minorHAnsi"/>
          <w:szCs w:val="24"/>
        </w:rPr>
        <w:t>tvari da obavi neki </w:t>
      </w:r>
      <w:hyperlink r:id="rId10" w:tooltip="Rad (fizika)" w:history="1">
        <w:r w:rsidRPr="0080794C">
          <w:rPr>
            <w:rFonts w:cstheme="minorHAnsi"/>
            <w:szCs w:val="24"/>
          </w:rPr>
          <w:t>rad</w:t>
        </w:r>
      </w:hyperlink>
      <w:r>
        <w:rPr>
          <w:rFonts w:cstheme="minorHAnsi"/>
          <w:szCs w:val="24"/>
        </w:rPr>
        <w:t>,</w:t>
      </w:r>
      <w:r w:rsidRPr="0080794C">
        <w:rPr>
          <w:rFonts w:cstheme="minorHAnsi"/>
          <w:szCs w:val="24"/>
        </w:rPr>
        <w:t> a isto se tako može reći da su rad i energija ekvivalentni pojmovi, iako opseg i sad</w:t>
      </w:r>
      <w:r>
        <w:rPr>
          <w:rFonts w:cstheme="minorHAnsi"/>
          <w:szCs w:val="24"/>
        </w:rPr>
        <w:t>ržaj tih dviju riječi nije u potpunosti identičan. U suštini</w:t>
      </w:r>
      <w:r w:rsidRPr="0080794C">
        <w:rPr>
          <w:rFonts w:cstheme="minorHAnsi"/>
          <w:szCs w:val="24"/>
        </w:rPr>
        <w:t>,</w:t>
      </w:r>
      <w:r w:rsidR="00465D95">
        <w:rPr>
          <w:rFonts w:cstheme="minorHAnsi"/>
          <w:szCs w:val="24"/>
        </w:rPr>
        <w:t xml:space="preserve"> </w:t>
      </w:r>
      <w:r w:rsidRPr="0080794C">
        <w:rPr>
          <w:rFonts w:cstheme="minorHAnsi"/>
          <w:szCs w:val="24"/>
        </w:rPr>
        <w:t>promjena energije jednaka je izvršenom radu pa</w:t>
      </w:r>
      <w:r w:rsidRPr="0080794C">
        <w:rPr>
          <w:rFonts w:cstheme="minorHAnsi"/>
          <w:color w:val="000000"/>
          <w:szCs w:val="24"/>
          <w:shd w:val="clear" w:color="auto" w:fill="FFFFFF"/>
        </w:rPr>
        <w:t xml:space="preserve"> se stoga i izražavaju istom mjernom jedinicom - džul [</w:t>
      </w:r>
      <w:r w:rsidRPr="0080794C">
        <w:rPr>
          <w:rFonts w:cstheme="minorHAnsi"/>
          <w:b/>
          <w:bCs/>
          <w:color w:val="000000"/>
          <w:szCs w:val="24"/>
          <w:shd w:val="clear" w:color="auto" w:fill="FFFFFF"/>
        </w:rPr>
        <w:t>J</w:t>
      </w:r>
      <w:r w:rsidRPr="0080794C">
        <w:rPr>
          <w:rFonts w:cstheme="minorHAnsi"/>
          <w:color w:val="000000"/>
          <w:szCs w:val="24"/>
          <w:shd w:val="clear" w:color="auto" w:fill="FFFFFF"/>
        </w:rPr>
        <w:t xml:space="preserve">] u čast engleskog </w:t>
      </w:r>
      <w:r w:rsidRPr="0080794C">
        <w:rPr>
          <w:rFonts w:cstheme="minorHAnsi"/>
          <w:szCs w:val="24"/>
          <w:shd w:val="clear" w:color="auto" w:fill="FFFFFF"/>
        </w:rPr>
        <w:t>fizičara </w:t>
      </w:r>
      <w:hyperlink r:id="rId11" w:tooltip="James Prescott Joule" w:history="1">
        <w:r w:rsidRPr="0080794C">
          <w:rPr>
            <w:rFonts w:cstheme="minorHAnsi"/>
            <w:szCs w:val="24"/>
            <w:shd w:val="clear" w:color="auto" w:fill="FFFFFF"/>
          </w:rPr>
          <w:t>Jamesa Prescotta Joulea</w:t>
        </w:r>
      </w:hyperlink>
      <w:r w:rsidRPr="0080794C">
        <w:rPr>
          <w:rFonts w:cstheme="minorHAnsi"/>
          <w:szCs w:val="24"/>
          <w:shd w:val="clear" w:color="auto" w:fill="FFFFFF"/>
        </w:rPr>
        <w:t xml:space="preserve">. </w:t>
      </w:r>
      <w:r w:rsidRPr="0080794C">
        <w:rPr>
          <w:rFonts w:cstheme="minorHAnsi"/>
          <w:color w:val="000000"/>
          <w:szCs w:val="24"/>
          <w:shd w:val="clear" w:color="auto" w:fill="FFFFFF"/>
        </w:rPr>
        <w:t>Vr</w:t>
      </w:r>
      <w:r w:rsidR="00465D95">
        <w:rPr>
          <w:rFonts w:cstheme="minorHAnsi"/>
          <w:color w:val="000000"/>
          <w:szCs w:val="24"/>
          <w:shd w:val="clear" w:color="auto" w:fill="FFFFFF"/>
        </w:rPr>
        <w:t>šenje rada se može manifestovati</w:t>
      </w:r>
      <w:r w:rsidRPr="0080794C">
        <w:rPr>
          <w:rFonts w:cstheme="minorHAnsi"/>
          <w:color w:val="000000"/>
          <w:szCs w:val="24"/>
          <w:shd w:val="clear" w:color="auto" w:fill="FFFFFF"/>
        </w:rPr>
        <w:t xml:space="preserve"> na mnogo načina: kao promjena položaja, brzine, temperature itd.</w:t>
      </w:r>
    </w:p>
    <w:p w:rsidR="00746ED0" w:rsidRPr="00055695" w:rsidRDefault="00B748D4" w:rsidP="00555F0E">
      <w:pPr>
        <w:pStyle w:val="contenttext"/>
        <w:spacing w:line="276" w:lineRule="auto"/>
        <w:ind w:firstLine="360"/>
        <w:rPr>
          <w:rFonts w:asciiTheme="minorHAnsi" w:hAnsiTheme="minorHAnsi" w:cstheme="minorHAnsi"/>
          <w:lang w:val="sr-Latn-CS"/>
        </w:rPr>
      </w:pPr>
      <w:r w:rsidRPr="00055695">
        <w:rPr>
          <w:rFonts w:asciiTheme="minorHAnsi" w:hAnsiTheme="minorHAnsi" w:cstheme="minorHAnsi"/>
          <w:lang w:val="sr-Latn-CS"/>
        </w:rPr>
        <w:t>Riječ energija nastala je od grčke riječi</w:t>
      </w:r>
      <w:r w:rsidRPr="00055695">
        <w:rPr>
          <w:rStyle w:val="apple-converted-space"/>
          <w:rFonts w:asciiTheme="minorHAnsi" w:hAnsiTheme="minorHAnsi" w:cstheme="minorHAnsi"/>
          <w:lang w:val="sr-Latn-CS"/>
        </w:rPr>
        <w:t> </w:t>
      </w:r>
      <w:r w:rsidRPr="00055695">
        <w:rPr>
          <w:rFonts w:asciiTheme="minorHAnsi" w:hAnsiTheme="minorHAnsi" w:cstheme="minorHAnsi"/>
          <w:i/>
          <w:iCs/>
          <w:lang w:val="sr-Latn-CS"/>
        </w:rPr>
        <w:t>energos</w:t>
      </w:r>
      <w:r w:rsidRPr="00055695">
        <w:rPr>
          <w:rStyle w:val="apple-converted-space"/>
          <w:rFonts w:asciiTheme="minorHAnsi" w:hAnsiTheme="minorHAnsi" w:cstheme="minorHAnsi"/>
          <w:lang w:val="sr-Latn-CS"/>
        </w:rPr>
        <w:t> </w:t>
      </w:r>
      <w:r w:rsidRPr="00055695">
        <w:rPr>
          <w:rFonts w:asciiTheme="minorHAnsi" w:hAnsiTheme="minorHAnsi" w:cstheme="minorHAnsi"/>
          <w:lang w:val="sr-Latn-CS"/>
        </w:rPr>
        <w:t>što znači aktivnost. Važno svojstvo energije je da ne može niti nastati niti nestati pa je prema tome količi</w:t>
      </w:r>
      <w:r w:rsidR="003829D8" w:rsidRPr="00055695">
        <w:rPr>
          <w:rFonts w:asciiTheme="minorHAnsi" w:hAnsiTheme="minorHAnsi" w:cstheme="minorHAnsi"/>
          <w:lang w:val="sr-Latn-CS"/>
        </w:rPr>
        <w:t>na energije u zatvorenom sastavu</w:t>
      </w:r>
      <w:r w:rsidRPr="00055695">
        <w:rPr>
          <w:rFonts w:asciiTheme="minorHAnsi" w:hAnsiTheme="minorHAnsi" w:cstheme="minorHAnsi"/>
          <w:lang w:val="sr-Latn-CS"/>
        </w:rPr>
        <w:t xml:space="preserve"> uvijek konstantna. Ovo svojstvo energije zove se zakon o očuvanju energije koji je prvi put postavljen u devetnaestom vijeku. Svi do sad poznati prirodni procesi i fenomeni mogu se objasniti s nekoliko oblika energije prema sljedećim definicijama: kinetička energi</w:t>
      </w:r>
      <w:r w:rsidR="003829D8" w:rsidRPr="00055695">
        <w:rPr>
          <w:rFonts w:asciiTheme="minorHAnsi" w:hAnsiTheme="minorHAnsi" w:cstheme="minorHAnsi"/>
          <w:lang w:val="sr-Latn-CS"/>
        </w:rPr>
        <w:t>ja, potencijalna energija, toplotn</w:t>
      </w:r>
      <w:r w:rsidRPr="00055695">
        <w:rPr>
          <w:rFonts w:asciiTheme="minorHAnsi" w:hAnsiTheme="minorHAnsi" w:cstheme="minorHAnsi"/>
          <w:lang w:val="sr-Latn-CS"/>
        </w:rPr>
        <w:t>a energija, gravitacija, elastičnost, elektromagnetizam, hemijska ener</w:t>
      </w:r>
      <w:r w:rsidR="00746ED0" w:rsidRPr="00055695">
        <w:rPr>
          <w:rFonts w:asciiTheme="minorHAnsi" w:hAnsiTheme="minorHAnsi" w:cstheme="minorHAnsi"/>
          <w:lang w:val="sr-Latn-CS"/>
        </w:rPr>
        <w:t>gija, nuklearna energija i masa.</w:t>
      </w:r>
    </w:p>
    <w:p w:rsidR="0057139B" w:rsidRDefault="00B748D4" w:rsidP="00555F0E">
      <w:pPr>
        <w:pStyle w:val="contenttext"/>
        <w:spacing w:line="276" w:lineRule="auto"/>
        <w:ind w:firstLine="360"/>
        <w:rPr>
          <w:rFonts w:asciiTheme="minorHAnsi" w:hAnsiTheme="minorHAnsi" w:cs="Arial"/>
        </w:rPr>
      </w:pPr>
      <w:r w:rsidRPr="007260D2">
        <w:rPr>
          <w:rFonts w:asciiTheme="minorHAnsi" w:hAnsiTheme="minorHAnsi" w:cs="Arial"/>
        </w:rPr>
        <w:t>Iako ne može niti nastati niti nestati, energija može prelaziti iz jednog oblika u drugi. Prelazak energije iz jednog ob</w:t>
      </w:r>
      <w:r>
        <w:rPr>
          <w:rFonts w:asciiTheme="minorHAnsi" w:hAnsiTheme="minorHAnsi" w:cs="Arial"/>
        </w:rPr>
        <w:t>lika u drugi naziva se rad</w:t>
      </w:r>
      <w:r w:rsidR="003829D8">
        <w:rPr>
          <w:rFonts w:asciiTheme="minorHAnsi" w:hAnsiTheme="minorHAnsi" w:cs="Arial"/>
        </w:rPr>
        <w:t>,</w:t>
      </w:r>
      <w:r>
        <w:rPr>
          <w:rFonts w:asciiTheme="minorHAnsi" w:hAnsiTheme="minorHAnsi" w:cs="Arial"/>
        </w:rPr>
        <w:t xml:space="preserve"> ili s</w:t>
      </w:r>
      <w:r w:rsidRPr="007260D2">
        <w:rPr>
          <w:rFonts w:asciiTheme="minorHAnsi" w:hAnsiTheme="minorHAnsi" w:cs="Arial"/>
        </w:rPr>
        <w:t>naga. U čast</w:t>
      </w:r>
      <w:r w:rsidR="00287EEF">
        <w:rPr>
          <w:rFonts w:asciiTheme="minorHAnsi" w:hAnsiTheme="minorHAnsi" w:cs="Arial"/>
        </w:rPr>
        <w:t xml:space="preserve"> škotskom inženjeru </w:t>
      </w:r>
      <w:r w:rsidRPr="007260D2">
        <w:rPr>
          <w:rFonts w:asciiTheme="minorHAnsi" w:hAnsiTheme="minorHAnsi" w:cs="Arial"/>
        </w:rPr>
        <w:t>James Wat</w:t>
      </w:r>
      <w:r w:rsidR="00287EEF">
        <w:rPr>
          <w:rFonts w:asciiTheme="minorHAnsi" w:hAnsiTheme="minorHAnsi" w:cs="Arial"/>
        </w:rPr>
        <w:t xml:space="preserve">t-u </w:t>
      </w:r>
      <w:r>
        <w:rPr>
          <w:rFonts w:asciiTheme="minorHAnsi" w:hAnsiTheme="minorHAnsi" w:cs="Arial"/>
        </w:rPr>
        <w:t>,</w:t>
      </w:r>
      <w:r w:rsidRPr="007260D2">
        <w:rPr>
          <w:rFonts w:asciiTheme="minorHAnsi" w:hAnsiTheme="minorHAnsi" w:cs="Arial"/>
        </w:rPr>
        <w:t xml:space="preserve"> mjerna jedinica za rad nazvana je vat (W). Jedan vat-sat je konstantni rad (snaga) od jednog vata u periodu od jednog sat</w:t>
      </w:r>
      <w:r w:rsidR="00287EEF">
        <w:rPr>
          <w:rFonts w:asciiTheme="minorHAnsi" w:hAnsiTheme="minorHAnsi" w:cs="Arial"/>
        </w:rPr>
        <w:t>a, pa je prema tome 1Wh = 1 J/s</w:t>
      </w:r>
      <w:r w:rsidRPr="007260D2">
        <w:rPr>
          <w:rFonts w:asciiTheme="minorHAnsi" w:hAnsiTheme="minorHAnsi" w:cs="Arial"/>
        </w:rPr>
        <w:t xml:space="preserve">* 3600s = 3600J. Za količinu proizvedene odnosno utrošene električne energije uobičajeno se koriste </w:t>
      </w:r>
      <w:r>
        <w:rPr>
          <w:rFonts w:asciiTheme="minorHAnsi" w:hAnsiTheme="minorHAnsi" w:cs="Arial"/>
        </w:rPr>
        <w:t>izvedene</w:t>
      </w:r>
      <w:r w:rsidRPr="007260D2">
        <w:rPr>
          <w:rFonts w:asciiTheme="minorHAnsi" w:hAnsiTheme="minorHAnsi" w:cs="Arial"/>
        </w:rPr>
        <w:t xml:space="preserve"> mjerne jedinice Wh, a to su kWh, MWh, i GWh (kilovat-sat, megavat-sat i gigavat-sat).</w:t>
      </w:r>
    </w:p>
    <w:p w:rsidR="008F0185" w:rsidRDefault="00B748D4" w:rsidP="003B4D5C">
      <w:pPr>
        <w:pStyle w:val="contenttext"/>
        <w:spacing w:line="276" w:lineRule="auto"/>
        <w:ind w:firstLine="360"/>
        <w:rPr>
          <w:rFonts w:asciiTheme="minorHAnsi" w:hAnsiTheme="minorHAnsi" w:cs="Arial"/>
        </w:rPr>
      </w:pPr>
      <w:r w:rsidRPr="007260D2">
        <w:rPr>
          <w:rFonts w:asciiTheme="minorHAnsi" w:hAnsiTheme="minorHAnsi" w:cs="Arial"/>
        </w:rPr>
        <w:t xml:space="preserve">U automobilskoj industriji uobičajeno se za izražavanje maksimalne snage motora koriste konjske snage. Postoji više definicija konjske snage, ali u automobilskoj industriji važne su samo dvije: mehanička konjska snaga i metrička konjska snaga. Mehanička konjska snaga je otprilike 746 W, a metrička konjska snaga je oko 735,5 W. Uobičajeno je da proizvođači automobila snagu izražavaju u mehaničkim konjskim snagama, ali ponekad se za "uljepšavanje" brojke koriste i metričke konjske snage, </w:t>
      </w:r>
      <w:r>
        <w:rPr>
          <w:rFonts w:asciiTheme="minorHAnsi" w:hAnsiTheme="minorHAnsi" w:cs="Arial"/>
        </w:rPr>
        <w:t>posebno</w:t>
      </w:r>
      <w:r w:rsidRPr="007260D2">
        <w:rPr>
          <w:rFonts w:asciiTheme="minorHAnsi" w:hAnsiTheme="minorHAnsi" w:cs="Arial"/>
        </w:rPr>
        <w:t xml:space="preserve"> kod egzotičnih sportskih automobila.</w:t>
      </w:r>
    </w:p>
    <w:p w:rsidR="003B4D5C" w:rsidRDefault="003B4D5C" w:rsidP="003B4D5C">
      <w:pPr>
        <w:pStyle w:val="contenttext"/>
        <w:spacing w:line="276" w:lineRule="auto"/>
        <w:ind w:firstLine="360"/>
        <w:rPr>
          <w:rFonts w:asciiTheme="minorHAnsi" w:hAnsiTheme="minorHAnsi" w:cs="Arial"/>
        </w:rPr>
      </w:pPr>
    </w:p>
    <w:p w:rsidR="003B4D5C" w:rsidRDefault="003B4D5C" w:rsidP="003B4D5C">
      <w:pPr>
        <w:pStyle w:val="contenttext"/>
        <w:spacing w:line="276" w:lineRule="auto"/>
        <w:ind w:firstLine="360"/>
        <w:rPr>
          <w:rFonts w:asciiTheme="minorHAnsi" w:hAnsiTheme="minorHAnsi" w:cs="Arial"/>
        </w:rPr>
      </w:pPr>
    </w:p>
    <w:p w:rsidR="003B4D5C" w:rsidRPr="003B4D5C" w:rsidRDefault="003B4D5C" w:rsidP="003B4D5C">
      <w:pPr>
        <w:pStyle w:val="contenttext"/>
        <w:spacing w:line="276" w:lineRule="auto"/>
        <w:ind w:firstLine="360"/>
        <w:rPr>
          <w:rFonts w:asciiTheme="minorHAnsi" w:hAnsiTheme="minorHAnsi" w:cs="Arial"/>
        </w:rPr>
      </w:pPr>
    </w:p>
    <w:p w:rsidR="003B4D5C" w:rsidRPr="00287EEF" w:rsidRDefault="005441C6" w:rsidP="00287EEF">
      <w:pPr>
        <w:pStyle w:val="Heading1"/>
      </w:pPr>
      <w:bookmarkStart w:id="1" w:name="_Toc322098142"/>
      <w:r w:rsidRPr="00287EEF">
        <w:t xml:space="preserve">2. </w:t>
      </w:r>
      <w:r w:rsidR="0071125F" w:rsidRPr="00287EEF">
        <w:t>OBLICI ENERGIJE</w:t>
      </w:r>
      <w:bookmarkEnd w:id="1"/>
    </w:p>
    <w:p w:rsidR="00465D95" w:rsidRDefault="00465D95" w:rsidP="00465D95">
      <w:pPr>
        <w:rPr>
          <w:rFonts w:eastAsiaTheme="majorEastAsia" w:cstheme="majorBidi"/>
          <w:szCs w:val="24"/>
        </w:rPr>
      </w:pPr>
      <w:r>
        <w:rPr>
          <w:rFonts w:eastAsia="Times New Roman"/>
          <w:szCs w:val="24"/>
        </w:rPr>
        <w:tab/>
      </w:r>
      <w:r w:rsidR="0071125F" w:rsidRPr="003B4D5C">
        <w:rPr>
          <w:rFonts w:eastAsia="Times New Roman"/>
          <w:szCs w:val="24"/>
        </w:rPr>
        <w:t>Svi do sad poznati prirodni procesi i fenomeni mogu se objasniti s nekoliko osnovnih oblika energije. Neki od tih oblika energije:</w:t>
      </w:r>
    </w:p>
    <w:p w:rsidR="00465D95" w:rsidRDefault="00465D95" w:rsidP="00465D95">
      <w:pPr>
        <w:rPr>
          <w:rFonts w:eastAsiaTheme="majorEastAsia" w:cstheme="majorBidi"/>
          <w:szCs w:val="24"/>
        </w:rPr>
      </w:pPr>
      <w:r>
        <w:rPr>
          <w:rFonts w:eastAsiaTheme="majorEastAsia" w:cstheme="majorBidi"/>
          <w:szCs w:val="24"/>
        </w:rPr>
        <w:tab/>
      </w:r>
      <w:r w:rsidR="0071125F" w:rsidRPr="00465D95">
        <w:rPr>
          <w:rFonts w:eastAsia="Times New Roman" w:cs="Arial"/>
          <w:b/>
          <w:szCs w:val="24"/>
        </w:rPr>
        <w:t>Potencijalna energija</w:t>
      </w:r>
      <w:r w:rsidR="0071125F" w:rsidRPr="006F7C7F">
        <w:rPr>
          <w:rFonts w:eastAsia="Times New Roman" w:cs="Arial"/>
          <w:szCs w:val="24"/>
        </w:rPr>
        <w:t xml:space="preserve"> se defini</w:t>
      </w:r>
      <w:r w:rsidR="0071125F" w:rsidRPr="00CA5B0F">
        <w:rPr>
          <w:rFonts w:eastAsia="Times New Roman" w:cs="Arial"/>
          <w:szCs w:val="24"/>
        </w:rPr>
        <w:t>še kao rad koji se obavi protiv date</w:t>
      </w:r>
      <w:r w:rsidR="00746ED0">
        <w:rPr>
          <w:rFonts w:eastAsia="Times New Roman" w:cs="Arial"/>
          <w:szCs w:val="24"/>
        </w:rPr>
        <w:t xml:space="preserve"> sile promjenom </w:t>
      </w:r>
      <w:r w:rsidR="00BA2B0E">
        <w:rPr>
          <w:rFonts w:eastAsia="Times New Roman" w:cs="Arial"/>
          <w:szCs w:val="24"/>
        </w:rPr>
        <w:t>pozicije pos</w:t>
      </w:r>
      <w:r w:rsidR="0071125F" w:rsidRPr="006F7C7F">
        <w:rPr>
          <w:rFonts w:eastAsia="Times New Roman" w:cs="Arial"/>
          <w:szCs w:val="24"/>
        </w:rPr>
        <w:t>matranog objekta u odnosu na neku referentnu poziciju. Ime „potencijalna energija“ dolazi iz pretpostavke da se takva energija može lako pretvoriti u koristan rad. Ovo nije sasvim t</w:t>
      </w:r>
      <w:r w:rsidR="0071125F" w:rsidRPr="00CA5B0F">
        <w:rPr>
          <w:rFonts w:eastAsia="Times New Roman" w:cs="Arial"/>
          <w:szCs w:val="24"/>
        </w:rPr>
        <w:t>a</w:t>
      </w:r>
      <w:r w:rsidR="0071125F" w:rsidRPr="006F7C7F">
        <w:rPr>
          <w:rFonts w:eastAsia="Times New Roman" w:cs="Arial"/>
          <w:szCs w:val="24"/>
        </w:rPr>
        <w:t>čno za sve s</w:t>
      </w:r>
      <w:r w:rsidR="0071125F" w:rsidRPr="00CA5B0F">
        <w:rPr>
          <w:rFonts w:eastAsia="Times New Roman" w:cs="Arial"/>
          <w:szCs w:val="24"/>
        </w:rPr>
        <w:t>isteme</w:t>
      </w:r>
      <w:r w:rsidR="0071125F" w:rsidRPr="006F7C7F">
        <w:rPr>
          <w:rFonts w:eastAsia="Times New Roman" w:cs="Arial"/>
          <w:szCs w:val="24"/>
        </w:rPr>
        <w:t>, ali pomaže kod shva</w:t>
      </w:r>
      <w:r w:rsidR="0071125F" w:rsidRPr="00CA5B0F">
        <w:rPr>
          <w:rFonts w:eastAsia="Times New Roman" w:cs="Arial"/>
          <w:szCs w:val="24"/>
        </w:rPr>
        <w:t>t</w:t>
      </w:r>
      <w:r w:rsidR="0071125F" w:rsidRPr="006F7C7F">
        <w:rPr>
          <w:rFonts w:eastAsia="Times New Roman" w:cs="Arial"/>
          <w:szCs w:val="24"/>
        </w:rPr>
        <w:t>anja potencijalne energije. Dvije najočitije vrste pote</w:t>
      </w:r>
      <w:r w:rsidR="00BA2B0E">
        <w:rPr>
          <w:rFonts w:eastAsia="Times New Roman" w:cs="Arial"/>
          <w:szCs w:val="24"/>
        </w:rPr>
        <w:t>ncijalne energije su gravitacion</w:t>
      </w:r>
      <w:r w:rsidR="0071125F" w:rsidRPr="006F7C7F">
        <w:rPr>
          <w:rFonts w:eastAsia="Times New Roman" w:cs="Arial"/>
          <w:szCs w:val="24"/>
        </w:rPr>
        <w:t>a potencijalna energija i elastična po</w:t>
      </w:r>
      <w:r w:rsidR="00BA2B0E">
        <w:rPr>
          <w:rFonts w:eastAsia="Times New Roman" w:cs="Arial"/>
          <w:szCs w:val="24"/>
        </w:rPr>
        <w:t>tencijalna energija. Gravitacion</w:t>
      </w:r>
      <w:r w:rsidR="0071125F" w:rsidRPr="006F7C7F">
        <w:rPr>
          <w:rFonts w:eastAsia="Times New Roman" w:cs="Arial"/>
          <w:szCs w:val="24"/>
        </w:rPr>
        <w:t>a potencijalna energija je</w:t>
      </w:r>
      <w:r w:rsidR="00BA2B0E">
        <w:rPr>
          <w:rFonts w:eastAsia="Times New Roman" w:cs="Arial"/>
          <w:szCs w:val="24"/>
        </w:rPr>
        <w:t xml:space="preserve"> energija povezana s gravitacionom </w:t>
      </w:r>
      <w:r w:rsidR="0071125F" w:rsidRPr="006F7C7F">
        <w:rPr>
          <w:rFonts w:eastAsia="Times New Roman" w:cs="Arial"/>
          <w:szCs w:val="24"/>
        </w:rPr>
        <w:t>silom i djeluje između bilo koja dva objekta koji imaju masu. Proporcionalna je masi objekata, a obrnuto proporcionalna udaljenosti između objekata. Elastična potencijalna energija je potencijalna energija elastičnog objekta p</w:t>
      </w:r>
      <w:r w:rsidR="00BA2B0E">
        <w:rPr>
          <w:rFonts w:eastAsia="Times New Roman" w:cs="Arial"/>
          <w:szCs w:val="24"/>
        </w:rPr>
        <w:t>oput opruge, katapulta i sl</w:t>
      </w:r>
      <w:r w:rsidR="0071125F" w:rsidRPr="006F7C7F">
        <w:rPr>
          <w:rFonts w:eastAsia="Times New Roman" w:cs="Arial"/>
          <w:szCs w:val="24"/>
        </w:rPr>
        <w:t>. Nastaje kao posljedica sila koje pokušavaju objek</w:t>
      </w:r>
      <w:r w:rsidR="0071125F" w:rsidRPr="00CA5B0F">
        <w:rPr>
          <w:rFonts w:eastAsia="Times New Roman" w:cs="Arial"/>
          <w:szCs w:val="24"/>
        </w:rPr>
        <w:t>a</w:t>
      </w:r>
      <w:r w:rsidR="0071125F" w:rsidRPr="006F7C7F">
        <w:rPr>
          <w:rFonts w:eastAsia="Times New Roman" w:cs="Arial"/>
          <w:szCs w:val="24"/>
        </w:rPr>
        <w:t>t vratiti u izvorni položaj, a to su najčešće elektromagnetske sile u atomima i molekul</w:t>
      </w:r>
      <w:r w:rsidR="0071125F" w:rsidRPr="00CA5B0F">
        <w:rPr>
          <w:rFonts w:eastAsia="Times New Roman" w:cs="Arial"/>
          <w:szCs w:val="24"/>
        </w:rPr>
        <w:t>i</w:t>
      </w:r>
      <w:r w:rsidR="0071125F" w:rsidRPr="006F7C7F">
        <w:rPr>
          <w:rFonts w:eastAsia="Times New Roman" w:cs="Arial"/>
          <w:szCs w:val="24"/>
        </w:rPr>
        <w:t xml:space="preserve">ma koje </w:t>
      </w:r>
      <w:r w:rsidR="0071125F" w:rsidRPr="00CA5B0F">
        <w:rPr>
          <w:rFonts w:eastAsia="Times New Roman" w:cs="Arial"/>
          <w:szCs w:val="24"/>
        </w:rPr>
        <w:t xml:space="preserve">stvaraju </w:t>
      </w:r>
      <w:r w:rsidR="0071125F" w:rsidRPr="006F7C7F">
        <w:rPr>
          <w:rFonts w:eastAsia="Times New Roman" w:cs="Arial"/>
          <w:szCs w:val="24"/>
        </w:rPr>
        <w:t>objek</w:t>
      </w:r>
      <w:r w:rsidR="0071125F" w:rsidRPr="00CA5B0F">
        <w:rPr>
          <w:rFonts w:eastAsia="Times New Roman" w:cs="Arial"/>
          <w:szCs w:val="24"/>
        </w:rPr>
        <w:t>a</w:t>
      </w:r>
      <w:r w:rsidR="0071125F" w:rsidRPr="006F7C7F">
        <w:rPr>
          <w:rFonts w:eastAsia="Times New Roman" w:cs="Arial"/>
          <w:szCs w:val="24"/>
        </w:rPr>
        <w:t>t. Primjer iskoriš</w:t>
      </w:r>
      <w:r w:rsidR="0071125F" w:rsidRPr="00CA5B0F">
        <w:rPr>
          <w:rFonts w:eastAsia="Times New Roman" w:cs="Arial"/>
          <w:szCs w:val="24"/>
        </w:rPr>
        <w:t>ć</w:t>
      </w:r>
      <w:r w:rsidR="00BA2B0E">
        <w:rPr>
          <w:rFonts w:eastAsia="Times New Roman" w:cs="Arial"/>
          <w:szCs w:val="24"/>
        </w:rPr>
        <w:t>avanja gravitacion</w:t>
      </w:r>
      <w:r w:rsidR="0071125F" w:rsidRPr="006F7C7F">
        <w:rPr>
          <w:rFonts w:eastAsia="Times New Roman" w:cs="Arial"/>
          <w:szCs w:val="24"/>
        </w:rPr>
        <w:t>e potencijalne energije su velike hidroelektrane kod kojih se potencijalna</w:t>
      </w:r>
      <w:hyperlink r:id="rId12" w:tooltip="Energija vode (Hydropower)" w:history="1">
        <w:r w:rsidR="0071125F" w:rsidRPr="00CA5B0F">
          <w:rPr>
            <w:rFonts w:eastAsia="Times New Roman" w:cs="Arial"/>
            <w:bCs/>
            <w:szCs w:val="24"/>
          </w:rPr>
          <w:t>energija vode</w:t>
        </w:r>
      </w:hyperlink>
      <w:r w:rsidR="0071125F" w:rsidRPr="00CA5B0F">
        <w:rPr>
          <w:rFonts w:eastAsia="Times New Roman" w:cs="Arial"/>
          <w:szCs w:val="24"/>
        </w:rPr>
        <w:t> </w:t>
      </w:r>
      <w:r w:rsidR="0071125F" w:rsidRPr="006F7C7F">
        <w:rPr>
          <w:rFonts w:eastAsia="Times New Roman" w:cs="Arial"/>
          <w:szCs w:val="24"/>
        </w:rPr>
        <w:t>pretvara u kinetičku energiju kojom se tada pokreće turbina generatora električne energije.</w:t>
      </w:r>
    </w:p>
    <w:p w:rsidR="00660498" w:rsidRDefault="00465D95" w:rsidP="00660498">
      <w:pPr>
        <w:rPr>
          <w:rFonts w:eastAsiaTheme="majorEastAsia" w:cstheme="majorBidi"/>
          <w:szCs w:val="24"/>
        </w:rPr>
      </w:pPr>
      <w:r>
        <w:rPr>
          <w:rFonts w:eastAsiaTheme="majorEastAsia" w:cstheme="majorBidi"/>
          <w:szCs w:val="24"/>
        </w:rPr>
        <w:tab/>
      </w:r>
      <w:r w:rsidR="0071125F" w:rsidRPr="00660498">
        <w:rPr>
          <w:rFonts w:eastAsia="Times New Roman" w:cs="Arial"/>
          <w:b/>
          <w:szCs w:val="24"/>
        </w:rPr>
        <w:t>Kinetička energija</w:t>
      </w:r>
      <w:r w:rsidR="00BA2B0E">
        <w:rPr>
          <w:rFonts w:eastAsia="Times New Roman" w:cs="Arial"/>
          <w:szCs w:val="24"/>
        </w:rPr>
        <w:t>,</w:t>
      </w:r>
      <w:r w:rsidR="0071125F" w:rsidRPr="006F7C7F">
        <w:rPr>
          <w:rFonts w:eastAsia="Times New Roman" w:cs="Arial"/>
          <w:szCs w:val="24"/>
        </w:rPr>
        <w:t xml:space="preserve"> ili energija kretanja je energija potrebna da se neki objekt ubrza na neku brzinu, odnosno</w:t>
      </w:r>
      <w:r w:rsidR="00BA2B0E">
        <w:rPr>
          <w:rFonts w:eastAsia="Times New Roman" w:cs="Arial"/>
          <w:szCs w:val="24"/>
        </w:rPr>
        <w:t>,</w:t>
      </w:r>
      <w:r w:rsidR="0071125F" w:rsidRPr="006F7C7F">
        <w:rPr>
          <w:rFonts w:eastAsia="Times New Roman" w:cs="Arial"/>
          <w:szCs w:val="24"/>
        </w:rPr>
        <w:t xml:space="preserve"> energija objekta kod određene brzine u odnosu na neki referentni objek</w:t>
      </w:r>
      <w:r w:rsidR="0071125F" w:rsidRPr="00CA5B0F">
        <w:rPr>
          <w:rFonts w:eastAsia="Times New Roman" w:cs="Arial"/>
          <w:szCs w:val="24"/>
        </w:rPr>
        <w:t>a</w:t>
      </w:r>
      <w:r w:rsidR="0071125F" w:rsidRPr="006F7C7F">
        <w:rPr>
          <w:rFonts w:eastAsia="Times New Roman" w:cs="Arial"/>
          <w:szCs w:val="24"/>
        </w:rPr>
        <w:t>t. Prema klasičnoj mehanici kinetička energija proporcionalna je masi objekta i kvadratu brzine kretanja objekta. Kod brzina uporedivih s</w:t>
      </w:r>
      <w:r w:rsidR="0071125F" w:rsidRPr="00CA5B0F">
        <w:rPr>
          <w:rFonts w:eastAsia="Times New Roman" w:cs="Arial"/>
          <w:szCs w:val="24"/>
        </w:rPr>
        <w:t>a</w:t>
      </w:r>
      <w:r w:rsidR="0071125F" w:rsidRPr="006F7C7F">
        <w:rPr>
          <w:rFonts w:eastAsia="Times New Roman" w:cs="Arial"/>
          <w:szCs w:val="24"/>
        </w:rPr>
        <w:t xml:space="preserve"> brzinom svjetlosti kinetička energija se više ne može računati formulama koje vrijede u normalnoj klasičnoj mehanici, nego se mora upotrijebiti teorija relativ</w:t>
      </w:r>
      <w:r w:rsidR="0071125F" w:rsidRPr="00CA5B0F">
        <w:rPr>
          <w:rFonts w:eastAsia="Times New Roman" w:cs="Arial"/>
          <w:szCs w:val="24"/>
        </w:rPr>
        <w:t>iteta</w:t>
      </w:r>
      <w:r w:rsidR="0071125F" w:rsidRPr="006F7C7F">
        <w:rPr>
          <w:rFonts w:eastAsia="Times New Roman" w:cs="Arial"/>
          <w:szCs w:val="24"/>
        </w:rPr>
        <w:t>. Energija objekta koji se kreće brzinom uporedivom s brzinom svjetlosti računa se Lorentz-ovim transformacijama prema kojima objek</w:t>
      </w:r>
      <w:r w:rsidR="0071125F" w:rsidRPr="00CA5B0F">
        <w:rPr>
          <w:rFonts w:eastAsia="Times New Roman" w:cs="Arial"/>
          <w:szCs w:val="24"/>
        </w:rPr>
        <w:t>a</w:t>
      </w:r>
      <w:r w:rsidR="0071125F" w:rsidRPr="006F7C7F">
        <w:rPr>
          <w:rFonts w:eastAsia="Times New Roman" w:cs="Arial"/>
          <w:szCs w:val="24"/>
        </w:rPr>
        <w:t>t koji bi se kretao brzinom svjetlosti mora imati beskonačnu energiju, pa je samim time i nemoguće ubrzati objek</w:t>
      </w:r>
      <w:r w:rsidR="0071125F" w:rsidRPr="00CA5B0F">
        <w:rPr>
          <w:rFonts w:eastAsia="Times New Roman" w:cs="Arial"/>
          <w:szCs w:val="24"/>
        </w:rPr>
        <w:t>a</w:t>
      </w:r>
      <w:r w:rsidR="0071125F" w:rsidRPr="006F7C7F">
        <w:rPr>
          <w:rFonts w:eastAsia="Times New Roman" w:cs="Arial"/>
          <w:szCs w:val="24"/>
        </w:rPr>
        <w:t>t na brzinu svjetlosti. Primjer iskorištavanja kinetičke energije su recimo pretvaranje energije vjetra u električnu energiju u vjetrenjačama.</w:t>
      </w:r>
    </w:p>
    <w:p w:rsidR="00660498" w:rsidRDefault="00660498" w:rsidP="00660498">
      <w:pPr>
        <w:rPr>
          <w:rFonts w:eastAsiaTheme="majorEastAsia" w:cstheme="majorBidi"/>
          <w:szCs w:val="24"/>
        </w:rPr>
      </w:pPr>
      <w:r>
        <w:rPr>
          <w:rFonts w:eastAsiaTheme="majorEastAsia" w:cstheme="majorBidi"/>
          <w:szCs w:val="24"/>
        </w:rPr>
        <w:tab/>
      </w:r>
      <w:r w:rsidR="0071125F" w:rsidRPr="00660498">
        <w:rPr>
          <w:rFonts w:eastAsia="Times New Roman" w:cs="Arial"/>
          <w:b/>
          <w:szCs w:val="24"/>
        </w:rPr>
        <w:t>Toplotna energija</w:t>
      </w:r>
      <w:r w:rsidR="0071125F" w:rsidRPr="00660498">
        <w:rPr>
          <w:rFonts w:eastAsia="Times New Roman" w:cs="Arial"/>
          <w:szCs w:val="24"/>
        </w:rPr>
        <w:t xml:space="preserve"> je energija nasumičnog gibanja mikroskopskih čestica koje stvaraju objekat, tj. energetski udio sistema koji se povećava s temperaturom. Toplotna energija prelazi sa jednog objekta na drugi zbog razlike u temperaturi. Toplota se prenosi na tri osnovna načina: kondukcijom, konvekcijom i zračenjem. Kondukcija toplote je spontani prelaz toplotne energije iz toplijeg dijela u hladniji dio u svrhu izjednačavanja temperaturnih razlika. Konvekcija je strujanje kod kojeg topliji fluid struji prema hladnijem i predaje toplinu okolini. Toplije tijelo </w:t>
      </w:r>
      <w:r w:rsidR="0071125F" w:rsidRPr="00660498">
        <w:rPr>
          <w:rFonts w:eastAsia="Times New Roman" w:cs="Arial"/>
          <w:szCs w:val="24"/>
        </w:rPr>
        <w:lastRenderedPageBreak/>
        <w:t>zrači jačim elektromagnetskim zračenjem</w:t>
      </w:r>
      <w:r w:rsidR="00BA2B0E" w:rsidRPr="00660498">
        <w:rPr>
          <w:rFonts w:eastAsia="Times New Roman" w:cs="Arial"/>
          <w:szCs w:val="24"/>
        </w:rPr>
        <w:t>,</w:t>
      </w:r>
      <w:r w:rsidR="0071125F" w:rsidRPr="00660498">
        <w:rPr>
          <w:rFonts w:eastAsia="Times New Roman" w:cs="Arial"/>
          <w:szCs w:val="24"/>
        </w:rPr>
        <w:t xml:space="preserve"> jer što je neko tijelo toplije atomi koji čine to tijelo imaju sve veću energiju. Tim zračenjem se toplina može prenositi s jednog tijela na drugo. Toplotna energija se može direktno koristiti za grijanje</w:t>
      </w:r>
      <w:r w:rsidR="00324F32" w:rsidRPr="00660498">
        <w:rPr>
          <w:rFonts w:eastAsia="Times New Roman" w:cs="Arial"/>
          <w:szCs w:val="24"/>
        </w:rPr>
        <w:t>, ili posredno za dobij</w:t>
      </w:r>
      <w:r w:rsidR="0071125F" w:rsidRPr="00660498">
        <w:rPr>
          <w:rFonts w:eastAsia="Times New Roman" w:cs="Arial"/>
          <w:szCs w:val="24"/>
        </w:rPr>
        <w:t>anje ostalih oblika energije. Tako se toplotna energija spremljena unutar Zemlje – </w:t>
      </w:r>
      <w:hyperlink r:id="rId13" w:tooltip="Geotermalna energija (Geothermal energy)" w:history="1">
        <w:r w:rsidR="0071125F" w:rsidRPr="00660498">
          <w:rPr>
            <w:rFonts w:eastAsia="Times New Roman" w:cs="Arial"/>
            <w:bCs/>
            <w:szCs w:val="24"/>
          </w:rPr>
          <w:t>geotermalna energija</w:t>
        </w:r>
      </w:hyperlink>
      <w:r w:rsidR="0071125F" w:rsidRPr="00660498">
        <w:rPr>
          <w:rFonts w:eastAsia="Times New Roman" w:cs="Arial"/>
          <w:szCs w:val="24"/>
        </w:rPr>
        <w:t> - može koristiti za generisanje električne energije.</w:t>
      </w:r>
    </w:p>
    <w:p w:rsidR="00660498" w:rsidRDefault="00660498" w:rsidP="00660498">
      <w:pPr>
        <w:rPr>
          <w:rFonts w:eastAsiaTheme="majorEastAsia" w:cstheme="majorBidi"/>
          <w:szCs w:val="24"/>
        </w:rPr>
      </w:pPr>
      <w:r>
        <w:rPr>
          <w:rFonts w:eastAsiaTheme="majorEastAsia" w:cstheme="majorBidi"/>
          <w:szCs w:val="24"/>
        </w:rPr>
        <w:tab/>
      </w:r>
      <w:r w:rsidR="0071125F" w:rsidRPr="00660498">
        <w:rPr>
          <w:rFonts w:eastAsia="Times New Roman" w:cs="Arial"/>
          <w:b/>
          <w:szCs w:val="24"/>
        </w:rPr>
        <w:t xml:space="preserve">Električna energija </w:t>
      </w:r>
      <w:r w:rsidR="0071125F" w:rsidRPr="006F7C7F">
        <w:rPr>
          <w:rFonts w:eastAsia="Times New Roman" w:cs="Arial"/>
          <w:szCs w:val="24"/>
        </w:rPr>
        <w:t>je oblik potencijalne energije u polju Kulonove sile u kojem se čestice istog naboja međusobno odbijaju, a čestice suprotnih naboja se međusobno privlače. Električna energija nedvo</w:t>
      </w:r>
      <w:r w:rsidR="0071125F" w:rsidRPr="002D2A83">
        <w:rPr>
          <w:rFonts w:eastAsia="Times New Roman" w:cs="Arial"/>
          <w:szCs w:val="24"/>
        </w:rPr>
        <w:t>smisle</w:t>
      </w:r>
      <w:r w:rsidR="0071125F" w:rsidRPr="006F7C7F">
        <w:rPr>
          <w:rFonts w:eastAsia="Times New Roman" w:cs="Arial"/>
          <w:szCs w:val="24"/>
        </w:rPr>
        <w:t>no je trenutno najvažniji oblik energije koji koristi čovječanstvo jer se relativno jednostavno transport</w:t>
      </w:r>
      <w:r w:rsidR="0071125F" w:rsidRPr="002D2A83">
        <w:rPr>
          <w:rFonts w:eastAsia="Times New Roman" w:cs="Arial"/>
          <w:szCs w:val="24"/>
        </w:rPr>
        <w:t>uje</w:t>
      </w:r>
      <w:r w:rsidR="0071125F" w:rsidRPr="006F7C7F">
        <w:rPr>
          <w:rFonts w:eastAsia="Times New Roman" w:cs="Arial"/>
          <w:szCs w:val="24"/>
        </w:rPr>
        <w:t xml:space="preserve"> i što je najvažnije – jednostavno se može pretvoriti u ostale korisne oblike </w:t>
      </w:r>
      <w:r w:rsidR="0071125F" w:rsidRPr="002D2A83">
        <w:rPr>
          <w:rFonts w:eastAsia="Times New Roman" w:cs="Arial"/>
          <w:szCs w:val="24"/>
        </w:rPr>
        <w:t>energije poput kinetičke i toplotne</w:t>
      </w:r>
      <w:r w:rsidR="0071125F" w:rsidRPr="006F7C7F">
        <w:rPr>
          <w:rFonts w:eastAsia="Times New Roman" w:cs="Arial"/>
          <w:szCs w:val="24"/>
        </w:rPr>
        <w:t xml:space="preserve"> energije. Električna energija se trenutno najvećim dijelom pr</w:t>
      </w:r>
      <w:r w:rsidR="0071125F" w:rsidRPr="002D2A83">
        <w:rPr>
          <w:rFonts w:eastAsia="Times New Roman" w:cs="Arial"/>
          <w:szCs w:val="24"/>
        </w:rPr>
        <w:t xml:space="preserve">oizvodi iz fosilnih goriva. </w:t>
      </w:r>
      <w:r w:rsidR="0071125F" w:rsidRPr="006F7C7F">
        <w:rPr>
          <w:rFonts w:eastAsia="Times New Roman" w:cs="Arial"/>
          <w:szCs w:val="24"/>
        </w:rPr>
        <w:t>Budući da fosilna goriva imaju negativne posljedice na okol</w:t>
      </w:r>
      <w:r w:rsidR="0071125F" w:rsidRPr="002D2A83">
        <w:rPr>
          <w:rFonts w:eastAsia="Times New Roman" w:cs="Arial"/>
          <w:szCs w:val="24"/>
        </w:rPr>
        <w:t>inu</w:t>
      </w:r>
      <w:r w:rsidR="0071125F" w:rsidRPr="006F7C7F">
        <w:rPr>
          <w:rFonts w:eastAsia="Times New Roman" w:cs="Arial"/>
          <w:szCs w:val="24"/>
        </w:rPr>
        <w:t xml:space="preserve"> i nisu neiscrpna, sve se više koriste alternativne metode proizvodnje električne energije poput iskoriš</w:t>
      </w:r>
      <w:r w:rsidR="0071125F" w:rsidRPr="002D2A83">
        <w:rPr>
          <w:rFonts w:eastAsia="Times New Roman" w:cs="Arial"/>
          <w:szCs w:val="24"/>
        </w:rPr>
        <w:t>ć</w:t>
      </w:r>
      <w:r w:rsidR="0071125F" w:rsidRPr="006F7C7F">
        <w:rPr>
          <w:rFonts w:eastAsia="Times New Roman" w:cs="Arial"/>
          <w:szCs w:val="24"/>
        </w:rPr>
        <w:t>avanja energije Sunca, energije vode, geotermalne energije, energije vjetra i drugih.</w:t>
      </w:r>
    </w:p>
    <w:p w:rsidR="00660498" w:rsidRDefault="00660498" w:rsidP="00660498">
      <w:pPr>
        <w:rPr>
          <w:rFonts w:eastAsiaTheme="majorEastAsia" w:cstheme="majorBidi"/>
          <w:szCs w:val="24"/>
        </w:rPr>
      </w:pPr>
      <w:r>
        <w:rPr>
          <w:rFonts w:eastAsiaTheme="majorEastAsia" w:cstheme="majorBidi"/>
          <w:szCs w:val="24"/>
        </w:rPr>
        <w:tab/>
      </w:r>
      <w:r w:rsidR="0071125F" w:rsidRPr="00660498">
        <w:rPr>
          <w:rFonts w:eastAsia="Times New Roman" w:cs="Arial"/>
          <w:b/>
          <w:szCs w:val="24"/>
        </w:rPr>
        <w:t>Hemijska energija</w:t>
      </w:r>
      <w:r w:rsidR="0071125F" w:rsidRPr="006F7C7F">
        <w:rPr>
          <w:rFonts w:eastAsia="Times New Roman" w:cs="Arial"/>
          <w:szCs w:val="24"/>
        </w:rPr>
        <w:t xml:space="preserve"> može se defini</w:t>
      </w:r>
      <w:r w:rsidR="0071125F" w:rsidRPr="002D2A83">
        <w:rPr>
          <w:rFonts w:eastAsia="Times New Roman" w:cs="Arial"/>
          <w:szCs w:val="24"/>
        </w:rPr>
        <w:t>s</w:t>
      </w:r>
      <w:r w:rsidR="0071125F" w:rsidRPr="006F7C7F">
        <w:rPr>
          <w:rFonts w:eastAsia="Times New Roman" w:cs="Arial"/>
          <w:szCs w:val="24"/>
        </w:rPr>
        <w:t xml:space="preserve">ati kao rad koji obave električne sile prilikom preslagivanja električnih naboja – protona i elektrona – u </w:t>
      </w:r>
      <w:r w:rsidR="0071125F" w:rsidRPr="002D2A83">
        <w:rPr>
          <w:rFonts w:eastAsia="Times New Roman" w:cs="Arial"/>
          <w:szCs w:val="24"/>
        </w:rPr>
        <w:t>h</w:t>
      </w:r>
      <w:r w:rsidR="0071125F" w:rsidRPr="006F7C7F">
        <w:rPr>
          <w:rFonts w:eastAsia="Times New Roman" w:cs="Arial"/>
          <w:szCs w:val="24"/>
        </w:rPr>
        <w:t xml:space="preserve">emijskim procesima. Ako se </w:t>
      </w:r>
      <w:r w:rsidR="0071125F" w:rsidRPr="002D2A83">
        <w:rPr>
          <w:rFonts w:eastAsia="Times New Roman" w:cs="Arial"/>
          <w:szCs w:val="24"/>
        </w:rPr>
        <w:t>h</w:t>
      </w:r>
      <w:r w:rsidR="0071125F" w:rsidRPr="006F7C7F">
        <w:rPr>
          <w:rFonts w:eastAsia="Times New Roman" w:cs="Arial"/>
          <w:szCs w:val="24"/>
        </w:rPr>
        <w:t xml:space="preserve">emijska energija </w:t>
      </w:r>
      <w:r w:rsidR="0071125F" w:rsidRPr="002D2A83">
        <w:rPr>
          <w:rFonts w:eastAsia="Times New Roman" w:cs="Arial"/>
          <w:szCs w:val="24"/>
        </w:rPr>
        <w:t>sistema s</w:t>
      </w:r>
      <w:r w:rsidR="0071125F" w:rsidRPr="006F7C7F">
        <w:rPr>
          <w:rFonts w:eastAsia="Times New Roman" w:cs="Arial"/>
          <w:szCs w:val="24"/>
        </w:rPr>
        <w:t xml:space="preserve">manji u </w:t>
      </w:r>
      <w:r w:rsidR="0071125F" w:rsidRPr="002D2A83">
        <w:rPr>
          <w:rFonts w:eastAsia="Times New Roman" w:cs="Arial"/>
          <w:szCs w:val="24"/>
        </w:rPr>
        <w:t>h</w:t>
      </w:r>
      <w:r w:rsidR="0071125F" w:rsidRPr="006F7C7F">
        <w:rPr>
          <w:rFonts w:eastAsia="Times New Roman" w:cs="Arial"/>
          <w:szCs w:val="24"/>
        </w:rPr>
        <w:t>emijskoj reakciji to znači da je razlika emit</w:t>
      </w:r>
      <w:r w:rsidR="0071125F" w:rsidRPr="002D2A83">
        <w:rPr>
          <w:rFonts w:eastAsia="Times New Roman" w:cs="Arial"/>
          <w:szCs w:val="24"/>
        </w:rPr>
        <w:t>ovana</w:t>
      </w:r>
      <w:r w:rsidR="0071125F" w:rsidRPr="006F7C7F">
        <w:rPr>
          <w:rFonts w:eastAsia="Times New Roman" w:cs="Arial"/>
          <w:szCs w:val="24"/>
        </w:rPr>
        <w:t xml:space="preserve"> u okolinu u obliku svijetlosti ili topl</w:t>
      </w:r>
      <w:r w:rsidR="0071125F" w:rsidRPr="002D2A83">
        <w:rPr>
          <w:rFonts w:eastAsia="Times New Roman" w:cs="Arial"/>
          <w:szCs w:val="24"/>
        </w:rPr>
        <w:t>ote</w:t>
      </w:r>
      <w:r w:rsidR="0071125F" w:rsidRPr="006F7C7F">
        <w:rPr>
          <w:rFonts w:eastAsia="Times New Roman" w:cs="Arial"/>
          <w:szCs w:val="24"/>
        </w:rPr>
        <w:t xml:space="preserve">, a ako se </w:t>
      </w:r>
      <w:r w:rsidR="0071125F" w:rsidRPr="002D2A83">
        <w:rPr>
          <w:rFonts w:eastAsia="Times New Roman" w:cs="Arial"/>
          <w:szCs w:val="24"/>
        </w:rPr>
        <w:t>h</w:t>
      </w:r>
      <w:r w:rsidR="0071125F" w:rsidRPr="006F7C7F">
        <w:rPr>
          <w:rFonts w:eastAsia="Times New Roman" w:cs="Arial"/>
          <w:szCs w:val="24"/>
        </w:rPr>
        <w:t>emijska energija poveća to znači da je s</w:t>
      </w:r>
      <w:r w:rsidR="0071125F" w:rsidRPr="002D2A83">
        <w:rPr>
          <w:rFonts w:eastAsia="Times New Roman" w:cs="Arial"/>
          <w:szCs w:val="24"/>
        </w:rPr>
        <w:t xml:space="preserve">istem </w:t>
      </w:r>
      <w:r w:rsidR="0071125F" w:rsidRPr="006F7C7F">
        <w:rPr>
          <w:rFonts w:eastAsia="Times New Roman" w:cs="Arial"/>
          <w:szCs w:val="24"/>
        </w:rPr>
        <w:t xml:space="preserve"> iz okoline uzeo određenu količinu energije i to najčešće u obliku svijetlosti ili topl</w:t>
      </w:r>
      <w:r w:rsidR="0071125F" w:rsidRPr="002D2A83">
        <w:rPr>
          <w:rFonts w:eastAsia="Times New Roman" w:cs="Arial"/>
          <w:szCs w:val="24"/>
        </w:rPr>
        <w:t>ote</w:t>
      </w:r>
      <w:r w:rsidR="0071125F" w:rsidRPr="006F7C7F">
        <w:rPr>
          <w:rFonts w:eastAsia="Times New Roman" w:cs="Arial"/>
          <w:szCs w:val="24"/>
        </w:rPr>
        <w:t xml:space="preserve">. Vatra je jedan oblik prelaska </w:t>
      </w:r>
      <w:r w:rsidR="0071125F" w:rsidRPr="002D2A83">
        <w:rPr>
          <w:rFonts w:eastAsia="Times New Roman" w:cs="Arial"/>
          <w:szCs w:val="24"/>
        </w:rPr>
        <w:t>h</w:t>
      </w:r>
      <w:r w:rsidR="0071125F" w:rsidRPr="006F7C7F">
        <w:rPr>
          <w:rFonts w:eastAsia="Times New Roman" w:cs="Arial"/>
          <w:szCs w:val="24"/>
        </w:rPr>
        <w:t>emijske energije u topl</w:t>
      </w:r>
      <w:r w:rsidR="0071125F" w:rsidRPr="002D2A83">
        <w:rPr>
          <w:rFonts w:eastAsia="Times New Roman" w:cs="Arial"/>
          <w:szCs w:val="24"/>
        </w:rPr>
        <w:t>otu</w:t>
      </w:r>
      <w:r w:rsidR="0071125F" w:rsidRPr="006F7C7F">
        <w:rPr>
          <w:rFonts w:eastAsia="Times New Roman" w:cs="Arial"/>
          <w:szCs w:val="24"/>
        </w:rPr>
        <w:t xml:space="preserve"> i svjetlost, a može nastati samo ako su zadovoljena tri osnovna u</w:t>
      </w:r>
      <w:r w:rsidR="0071125F" w:rsidRPr="002D2A83">
        <w:rPr>
          <w:rFonts w:eastAsia="Times New Roman" w:cs="Arial"/>
          <w:szCs w:val="24"/>
        </w:rPr>
        <w:t>slova</w:t>
      </w:r>
      <w:r w:rsidR="0071125F" w:rsidRPr="006F7C7F">
        <w:rPr>
          <w:rFonts w:eastAsia="Times New Roman" w:cs="Arial"/>
          <w:szCs w:val="24"/>
        </w:rPr>
        <w:t xml:space="preserve"> za lančanu reakciju: prisutnost dovoljne količine kis</w:t>
      </w:r>
      <w:r w:rsidR="0071125F" w:rsidRPr="002D2A83">
        <w:rPr>
          <w:rFonts w:eastAsia="Times New Roman" w:cs="Arial"/>
          <w:szCs w:val="24"/>
        </w:rPr>
        <w:t>eonika</w:t>
      </w:r>
      <w:r w:rsidR="0071125F" w:rsidRPr="006F7C7F">
        <w:rPr>
          <w:rFonts w:eastAsia="Times New Roman" w:cs="Arial"/>
          <w:szCs w:val="24"/>
        </w:rPr>
        <w:t xml:space="preserve">, prisutnost </w:t>
      </w:r>
      <w:r w:rsidR="0071125F" w:rsidRPr="002D2A83">
        <w:rPr>
          <w:rFonts w:eastAsia="Times New Roman" w:cs="Arial"/>
          <w:szCs w:val="24"/>
        </w:rPr>
        <w:t>zapaljivog</w:t>
      </w:r>
      <w:r w:rsidR="0071125F" w:rsidRPr="006F7C7F">
        <w:rPr>
          <w:rFonts w:eastAsia="Times New Roman" w:cs="Arial"/>
          <w:szCs w:val="24"/>
        </w:rPr>
        <w:t xml:space="preserve"> materijala i prisutnost dovoljne količine topl</w:t>
      </w:r>
      <w:r w:rsidR="0071125F" w:rsidRPr="002D2A83">
        <w:rPr>
          <w:rFonts w:eastAsia="Times New Roman" w:cs="Arial"/>
          <w:szCs w:val="24"/>
        </w:rPr>
        <w:t>ote</w:t>
      </w:r>
      <w:r w:rsidR="0071125F" w:rsidRPr="006F7C7F">
        <w:rPr>
          <w:rFonts w:eastAsia="Times New Roman" w:cs="Arial"/>
          <w:szCs w:val="24"/>
        </w:rPr>
        <w:t>. Primjer iskoriš</w:t>
      </w:r>
      <w:r w:rsidR="0071125F" w:rsidRPr="002D2A83">
        <w:rPr>
          <w:rFonts w:eastAsia="Times New Roman" w:cs="Arial"/>
          <w:szCs w:val="24"/>
        </w:rPr>
        <w:t>ć</w:t>
      </w:r>
      <w:r w:rsidR="0071125F" w:rsidRPr="006F7C7F">
        <w:rPr>
          <w:rFonts w:eastAsia="Times New Roman" w:cs="Arial"/>
          <w:szCs w:val="24"/>
        </w:rPr>
        <w:t xml:space="preserve">avanja </w:t>
      </w:r>
      <w:r w:rsidR="0071125F" w:rsidRPr="002D2A83">
        <w:rPr>
          <w:rFonts w:eastAsia="Times New Roman" w:cs="Arial"/>
          <w:szCs w:val="24"/>
        </w:rPr>
        <w:t>h</w:t>
      </w:r>
      <w:r w:rsidR="0071125F" w:rsidRPr="006F7C7F">
        <w:rPr>
          <w:rFonts w:eastAsia="Times New Roman" w:cs="Arial"/>
          <w:szCs w:val="24"/>
        </w:rPr>
        <w:t>emijske energije su fosilna goriva koja izgaranjem oslobađaju top</w:t>
      </w:r>
      <w:r w:rsidR="0071125F" w:rsidRPr="002D2A83">
        <w:rPr>
          <w:rFonts w:eastAsia="Times New Roman" w:cs="Arial"/>
          <w:szCs w:val="24"/>
        </w:rPr>
        <w:t>lot</w:t>
      </w:r>
      <w:r w:rsidR="0071125F" w:rsidRPr="006F7C7F">
        <w:rPr>
          <w:rFonts w:eastAsia="Times New Roman" w:cs="Arial"/>
          <w:szCs w:val="24"/>
        </w:rPr>
        <w:t>u koja se onda direktno preko pritiska pretvara u kinetičku energiju ili se koristi za grijanje neke te</w:t>
      </w:r>
      <w:r w:rsidR="0071125F" w:rsidRPr="002D2A83">
        <w:rPr>
          <w:rFonts w:eastAsia="Times New Roman" w:cs="Arial"/>
          <w:szCs w:val="24"/>
        </w:rPr>
        <w:t>čnosti</w:t>
      </w:r>
      <w:r w:rsidR="0071125F" w:rsidRPr="006F7C7F">
        <w:rPr>
          <w:rFonts w:eastAsia="Times New Roman" w:cs="Arial"/>
          <w:szCs w:val="24"/>
        </w:rPr>
        <w:t xml:space="preserve"> u svrhu isparavanja </w:t>
      </w:r>
      <w:r w:rsidR="0071125F" w:rsidRPr="002D2A83">
        <w:rPr>
          <w:rFonts w:eastAsia="Times New Roman" w:cs="Arial"/>
          <w:szCs w:val="24"/>
        </w:rPr>
        <w:t>iste</w:t>
      </w:r>
      <w:r w:rsidR="0071125F" w:rsidRPr="006F7C7F">
        <w:rPr>
          <w:rFonts w:eastAsia="Times New Roman" w:cs="Arial"/>
          <w:szCs w:val="24"/>
        </w:rPr>
        <w:t xml:space="preserve"> i dobi</w:t>
      </w:r>
      <w:r w:rsidR="0071125F" w:rsidRPr="002D2A83">
        <w:rPr>
          <w:rFonts w:eastAsia="Times New Roman" w:cs="Arial"/>
          <w:szCs w:val="24"/>
        </w:rPr>
        <w:t>j</w:t>
      </w:r>
      <w:r w:rsidR="0071125F" w:rsidRPr="006F7C7F">
        <w:rPr>
          <w:rFonts w:eastAsia="Times New Roman" w:cs="Arial"/>
          <w:szCs w:val="24"/>
        </w:rPr>
        <w:t>anja kinet</w:t>
      </w:r>
      <w:r w:rsidR="0071125F" w:rsidRPr="002D2A83">
        <w:rPr>
          <w:rFonts w:eastAsia="Times New Roman" w:cs="Arial"/>
          <w:szCs w:val="24"/>
        </w:rPr>
        <w:t>ičke energije. Elektrana na ugalj</w:t>
      </w:r>
      <w:r w:rsidR="0071125F" w:rsidRPr="006F7C7F">
        <w:rPr>
          <w:rFonts w:eastAsia="Times New Roman" w:cs="Arial"/>
          <w:szCs w:val="24"/>
        </w:rPr>
        <w:t xml:space="preserve"> primjer je pretvaranja </w:t>
      </w:r>
      <w:r w:rsidR="0071125F" w:rsidRPr="002D2A83">
        <w:rPr>
          <w:rFonts w:eastAsia="Times New Roman" w:cs="Arial"/>
          <w:szCs w:val="24"/>
        </w:rPr>
        <w:t>h</w:t>
      </w:r>
      <w:r w:rsidR="0071125F" w:rsidRPr="006F7C7F">
        <w:rPr>
          <w:rFonts w:eastAsia="Times New Roman" w:cs="Arial"/>
          <w:szCs w:val="24"/>
        </w:rPr>
        <w:t>emijske energije u električnu energiju.</w:t>
      </w:r>
    </w:p>
    <w:p w:rsidR="0071125F" w:rsidRPr="00660498" w:rsidRDefault="00660498" w:rsidP="00660498">
      <w:pPr>
        <w:rPr>
          <w:rFonts w:eastAsiaTheme="majorEastAsia" w:cstheme="majorBidi"/>
          <w:szCs w:val="24"/>
        </w:rPr>
      </w:pPr>
      <w:r>
        <w:rPr>
          <w:rFonts w:eastAsiaTheme="majorEastAsia" w:cstheme="majorBidi"/>
          <w:szCs w:val="24"/>
        </w:rPr>
        <w:tab/>
      </w:r>
      <w:r w:rsidR="0071125F" w:rsidRPr="00660498">
        <w:rPr>
          <w:rFonts w:eastAsia="Times New Roman" w:cs="Arial"/>
          <w:b/>
          <w:szCs w:val="24"/>
        </w:rPr>
        <w:t>Nuklearna energija</w:t>
      </w:r>
      <w:r w:rsidR="0071125F" w:rsidRPr="006F7C7F">
        <w:rPr>
          <w:rFonts w:eastAsia="Times New Roman" w:cs="Arial"/>
          <w:szCs w:val="24"/>
        </w:rPr>
        <w:t xml:space="preserve"> je energija koja se dobi</w:t>
      </w:r>
      <w:r w:rsidR="0071125F" w:rsidRPr="002D2A83">
        <w:rPr>
          <w:rFonts w:eastAsia="Times New Roman" w:cs="Arial"/>
          <w:szCs w:val="24"/>
        </w:rPr>
        <w:t>j</w:t>
      </w:r>
      <w:r w:rsidR="0071125F" w:rsidRPr="006F7C7F">
        <w:rPr>
          <w:rFonts w:eastAsia="Times New Roman" w:cs="Arial"/>
          <w:szCs w:val="24"/>
        </w:rPr>
        <w:t>a postupcima nuklearne fuzije i nuklearne fisije. Nuklearna fuzija je spajanje dva</w:t>
      </w:r>
      <w:r w:rsidR="00324F32">
        <w:rPr>
          <w:rFonts w:eastAsia="Times New Roman" w:cs="Arial"/>
          <w:szCs w:val="24"/>
        </w:rPr>
        <w:t>,</w:t>
      </w:r>
      <w:r w:rsidR="0071125F" w:rsidRPr="006F7C7F">
        <w:rPr>
          <w:rFonts w:eastAsia="Times New Roman" w:cs="Arial"/>
          <w:szCs w:val="24"/>
        </w:rPr>
        <w:t xml:space="preserve"> ili više laka atoma u jedan teži uz oslobađanje određene količine energije u obliku raznih zračen</w:t>
      </w:r>
      <w:r w:rsidR="0071125F" w:rsidRPr="002D2A83">
        <w:rPr>
          <w:rFonts w:eastAsia="Times New Roman" w:cs="Arial"/>
          <w:szCs w:val="24"/>
        </w:rPr>
        <w:t xml:space="preserve">ja. Nuklearna fisija je takođe </w:t>
      </w:r>
      <w:r w:rsidR="0071125F" w:rsidRPr="006F7C7F">
        <w:rPr>
          <w:rFonts w:eastAsia="Times New Roman" w:cs="Arial"/>
          <w:szCs w:val="24"/>
        </w:rPr>
        <w:t>oslobađanje određene količine energije u obliku raznih zračenja, ali dobi</w:t>
      </w:r>
      <w:r w:rsidR="0071125F" w:rsidRPr="002D2A83">
        <w:rPr>
          <w:rFonts w:eastAsia="Times New Roman" w:cs="Arial"/>
          <w:szCs w:val="24"/>
        </w:rPr>
        <w:t>j</w:t>
      </w:r>
      <w:r w:rsidR="0071125F" w:rsidRPr="006F7C7F">
        <w:rPr>
          <w:rFonts w:eastAsia="Times New Roman" w:cs="Arial"/>
          <w:szCs w:val="24"/>
        </w:rPr>
        <w:t>a se cijepanjem teških atoma na dva</w:t>
      </w:r>
      <w:r w:rsidR="00324F32">
        <w:rPr>
          <w:rFonts w:eastAsia="Times New Roman" w:cs="Arial"/>
          <w:szCs w:val="24"/>
        </w:rPr>
        <w:t>,</w:t>
      </w:r>
      <w:r w:rsidR="0071125F" w:rsidRPr="006F7C7F">
        <w:rPr>
          <w:rFonts w:eastAsia="Times New Roman" w:cs="Arial"/>
          <w:szCs w:val="24"/>
        </w:rPr>
        <w:t xml:space="preserve"> ili više manj</w:t>
      </w:r>
      <w:r w:rsidR="0071125F" w:rsidRPr="002D2A83">
        <w:rPr>
          <w:rFonts w:eastAsia="Times New Roman" w:cs="Arial"/>
          <w:szCs w:val="24"/>
        </w:rPr>
        <w:t>ih</w:t>
      </w:r>
      <w:r w:rsidR="0071125F" w:rsidRPr="006F7C7F">
        <w:rPr>
          <w:rFonts w:eastAsia="Times New Roman" w:cs="Arial"/>
          <w:szCs w:val="24"/>
        </w:rPr>
        <w:t xml:space="preserve"> atoma. Kod oba postupka uvijek je masa prije reakcije veća od mase nakon reakcije, a razlika u masama pretvorena je u energiju po </w:t>
      </w:r>
      <w:r w:rsidR="00324F32">
        <w:rPr>
          <w:rFonts w:eastAsia="Times New Roman" w:cs="Arial"/>
          <w:szCs w:val="24"/>
        </w:rPr>
        <w:t>Ajnštajn</w:t>
      </w:r>
      <w:r w:rsidR="0071125F" w:rsidRPr="006F7C7F">
        <w:rPr>
          <w:rFonts w:eastAsia="Times New Roman" w:cs="Arial"/>
          <w:szCs w:val="24"/>
        </w:rPr>
        <w:t>-ovoj formuli E=mc</w:t>
      </w:r>
      <w:r w:rsidR="0071125F" w:rsidRPr="006F7C7F">
        <w:rPr>
          <w:rFonts w:eastAsia="Times New Roman" w:cs="Arial"/>
          <w:szCs w:val="24"/>
          <w:vertAlign w:val="superscript"/>
        </w:rPr>
        <w:t>2</w:t>
      </w:r>
      <w:r w:rsidR="0071125F" w:rsidRPr="006F7C7F">
        <w:rPr>
          <w:rFonts w:eastAsia="Times New Roman" w:cs="Arial"/>
          <w:szCs w:val="24"/>
        </w:rPr>
        <w:t>. Energija Sunca posljedica je neprestane nuklearne fuzije koja se odvija u jezgr</w:t>
      </w:r>
      <w:r w:rsidR="0071125F" w:rsidRPr="002D2A83">
        <w:rPr>
          <w:rFonts w:eastAsia="Times New Roman" w:cs="Arial"/>
          <w:szCs w:val="24"/>
        </w:rPr>
        <w:t>u</w:t>
      </w:r>
      <w:r w:rsidR="0071125F" w:rsidRPr="006F7C7F">
        <w:rPr>
          <w:rFonts w:eastAsia="Times New Roman" w:cs="Arial"/>
          <w:szCs w:val="24"/>
        </w:rPr>
        <w:t xml:space="preserve"> zvijezde i u obliku zračenja dolazi do površine i onda zrači u svemir. Istraživanja mogućeg iskorištavanja nuklearne fuzije na zemlji su još u početnoj fazi u obliku međunarodnog ITER projekta, ali za sad nema naznaka da bi se nuklearna fuzija mogla u skorijoj budućnosti koristiti na zemlji. Ali je zato nuklearna fisija </w:t>
      </w:r>
      <w:r w:rsidR="0071125F" w:rsidRPr="006F7C7F">
        <w:rPr>
          <w:rFonts w:eastAsia="Times New Roman" w:cs="Arial"/>
          <w:szCs w:val="24"/>
        </w:rPr>
        <w:lastRenderedPageBreak/>
        <w:t>dovoljno jednostavan proces koji se široko iskorištava u nuklearnim reaktorima za proizvodnju električne energije.</w:t>
      </w:r>
    </w:p>
    <w:p w:rsidR="006D5F09" w:rsidRPr="00287EEF" w:rsidRDefault="005441C6" w:rsidP="00287EEF">
      <w:pPr>
        <w:pStyle w:val="Heading1"/>
      </w:pPr>
      <w:bookmarkStart w:id="2" w:name="_Toc322098143"/>
      <w:r w:rsidRPr="00287EEF">
        <w:t>3.</w:t>
      </w:r>
      <w:r w:rsidR="006D5F09" w:rsidRPr="00287EEF">
        <w:t>IZVORI ENERGIJE</w:t>
      </w:r>
      <w:bookmarkEnd w:id="2"/>
    </w:p>
    <w:p w:rsidR="0071125F" w:rsidRPr="00660498" w:rsidRDefault="00AD2FA4" w:rsidP="00660498">
      <w:pPr>
        <w:pStyle w:val="Heading2"/>
      </w:pPr>
      <w:bookmarkStart w:id="3" w:name="_Toc322098144"/>
      <w:r w:rsidRPr="00660498">
        <w:t>3.1</w:t>
      </w:r>
      <w:r w:rsidR="00660498" w:rsidRPr="00660498">
        <w:t xml:space="preserve"> </w:t>
      </w:r>
      <w:r w:rsidR="0071125F" w:rsidRPr="00660498">
        <w:t>ISTORIJA ENERGETSKIH IZVORA</w:t>
      </w:r>
      <w:bookmarkEnd w:id="3"/>
    </w:p>
    <w:p w:rsidR="00660498" w:rsidRPr="00660498" w:rsidRDefault="00660498" w:rsidP="00660498">
      <w:pPr>
        <w:rPr>
          <w:b/>
          <w:szCs w:val="24"/>
          <w:lang w:val="sr-Latn-CS"/>
        </w:rPr>
      </w:pPr>
      <w:r>
        <w:rPr>
          <w:rFonts w:eastAsia="Times New Roman" w:cs="Arial"/>
          <w:szCs w:val="24"/>
        </w:rPr>
        <w:tab/>
      </w:r>
      <w:r w:rsidR="0071125F" w:rsidRPr="00660498">
        <w:rPr>
          <w:rFonts w:eastAsia="Times New Roman" w:cs="Arial"/>
          <w:szCs w:val="24"/>
        </w:rPr>
        <w:t>Energija je, uz </w:t>
      </w:r>
      <w:hyperlink r:id="rId14" w:tooltip="Hrana" w:history="1">
        <w:r w:rsidR="0071125F" w:rsidRPr="00660498">
          <w:rPr>
            <w:rFonts w:eastAsia="Times New Roman" w:cs="Arial"/>
            <w:szCs w:val="24"/>
          </w:rPr>
          <w:t>hranu</w:t>
        </w:r>
      </w:hyperlink>
      <w:r w:rsidR="0071125F" w:rsidRPr="00660498">
        <w:rPr>
          <w:rFonts w:eastAsia="Times New Roman" w:cs="Arial"/>
          <w:szCs w:val="24"/>
        </w:rPr>
        <w:t>, </w:t>
      </w:r>
      <w:hyperlink r:id="rId15" w:tooltip="Voda" w:history="1">
        <w:r w:rsidR="0071125F" w:rsidRPr="00660498">
          <w:rPr>
            <w:rFonts w:eastAsia="Times New Roman" w:cs="Arial"/>
            <w:szCs w:val="24"/>
          </w:rPr>
          <w:t>vodu</w:t>
        </w:r>
      </w:hyperlink>
      <w:r w:rsidR="0071125F" w:rsidRPr="00660498">
        <w:rPr>
          <w:rFonts w:eastAsia="Times New Roman" w:cs="Arial"/>
          <w:szCs w:val="24"/>
        </w:rPr>
        <w:t> i </w:t>
      </w:r>
      <w:hyperlink r:id="rId16" w:tooltip="Sirovine" w:history="1">
        <w:r w:rsidR="0071125F" w:rsidRPr="00660498">
          <w:rPr>
            <w:rFonts w:eastAsia="Times New Roman" w:cs="Arial"/>
            <w:szCs w:val="24"/>
          </w:rPr>
          <w:t>sirovine</w:t>
        </w:r>
      </w:hyperlink>
      <w:r w:rsidR="0071125F" w:rsidRPr="00660498">
        <w:rPr>
          <w:rFonts w:eastAsia="Times New Roman" w:cs="Arial"/>
          <w:szCs w:val="24"/>
        </w:rPr>
        <w:t>, jedna od ključnih potreba čovječanstva. Tokom istorijskog razvoja su novi oblici i izvori energije dovodili do civilizacijskih skokova koji se u novijem periodu zovu </w:t>
      </w:r>
      <w:hyperlink r:id="rId17" w:tooltip="Industrijska revolucija" w:history="1">
        <w:r w:rsidR="0071125F" w:rsidRPr="00660498">
          <w:rPr>
            <w:rFonts w:eastAsia="Times New Roman" w:cs="Arial"/>
            <w:szCs w:val="24"/>
          </w:rPr>
          <w:t>industrijske revolucije</w:t>
        </w:r>
      </w:hyperlink>
      <w:r w:rsidR="0071125F" w:rsidRPr="00660498">
        <w:rPr>
          <w:rFonts w:eastAsia="Times New Roman" w:cs="Arial"/>
          <w:szCs w:val="24"/>
        </w:rPr>
        <w:t>.</w:t>
      </w:r>
    </w:p>
    <w:p w:rsidR="00660498" w:rsidRPr="00660498" w:rsidRDefault="00660498" w:rsidP="00660498">
      <w:pPr>
        <w:rPr>
          <w:b/>
          <w:szCs w:val="24"/>
          <w:lang w:val="sr-Latn-CS"/>
        </w:rPr>
      </w:pPr>
      <w:r>
        <w:rPr>
          <w:rFonts w:eastAsia="Times New Roman" w:cs="Arial"/>
          <w:szCs w:val="24"/>
        </w:rPr>
        <w:tab/>
      </w:r>
      <w:r w:rsidR="0071125F" w:rsidRPr="00660498">
        <w:rPr>
          <w:rFonts w:eastAsia="Times New Roman" w:cs="Arial"/>
          <w:szCs w:val="24"/>
        </w:rPr>
        <w:t>Čovjek koristi </w:t>
      </w:r>
      <w:hyperlink r:id="rId18" w:tooltip="Drvo" w:history="1">
        <w:r w:rsidR="0071125F" w:rsidRPr="00660498">
          <w:rPr>
            <w:rFonts w:eastAsia="Times New Roman" w:cs="Arial"/>
            <w:b/>
            <w:szCs w:val="24"/>
          </w:rPr>
          <w:t>drvo</w:t>
        </w:r>
      </w:hyperlink>
      <w:r w:rsidR="0071125F" w:rsidRPr="00660498">
        <w:rPr>
          <w:rFonts w:eastAsia="Times New Roman" w:cs="Arial"/>
          <w:szCs w:val="24"/>
        </w:rPr>
        <w:t> za grijanje od dana kada je otkrio </w:t>
      </w:r>
      <w:hyperlink r:id="rId19" w:tooltip="Vatra" w:history="1">
        <w:r w:rsidR="0071125F" w:rsidRPr="00660498">
          <w:rPr>
            <w:rFonts w:eastAsia="Times New Roman" w:cs="Arial"/>
            <w:szCs w:val="24"/>
          </w:rPr>
          <w:t>vatru</w:t>
        </w:r>
      </w:hyperlink>
      <w:r w:rsidR="0071125F" w:rsidRPr="00660498">
        <w:rPr>
          <w:rFonts w:eastAsia="Times New Roman" w:cs="Arial"/>
          <w:szCs w:val="24"/>
        </w:rPr>
        <w:t>, za grijanje svog staništa i za pripr</w:t>
      </w:r>
      <w:r w:rsidR="00746ED0" w:rsidRPr="00660498">
        <w:rPr>
          <w:rFonts w:eastAsia="Times New Roman" w:cs="Arial"/>
          <w:szCs w:val="24"/>
        </w:rPr>
        <w:t xml:space="preserve">emu hrane. Raspoloživost drveta </w:t>
      </w:r>
      <w:r w:rsidR="0071125F" w:rsidRPr="00660498">
        <w:rPr>
          <w:rFonts w:eastAsia="Times New Roman" w:cs="Arial"/>
          <w:szCs w:val="24"/>
        </w:rPr>
        <w:t>se poklapa sa rasprostranjenošću ljudske zajednice. Veliko korišćenje drveta je doprinijelo značajnom krčenju prostranstava i pustošenju velikih površina.</w:t>
      </w:r>
      <w:bookmarkStart w:id="4" w:name="_Toc322098146"/>
    </w:p>
    <w:p w:rsidR="00660498" w:rsidRPr="00660498" w:rsidRDefault="00660498" w:rsidP="00660498">
      <w:pPr>
        <w:rPr>
          <w:b/>
          <w:szCs w:val="24"/>
          <w:lang w:val="sr-Latn-CS"/>
        </w:rPr>
      </w:pPr>
      <w:r>
        <w:rPr>
          <w:rFonts w:eastAsia="Times New Roman" w:cs="Arial"/>
          <w:szCs w:val="24"/>
        </w:rPr>
        <w:tab/>
      </w:r>
      <w:r w:rsidR="0071125F" w:rsidRPr="00660498">
        <w:rPr>
          <w:rFonts w:eastAsia="Times New Roman" w:cs="Arial"/>
          <w:szCs w:val="24"/>
        </w:rPr>
        <w:t>Proizvodnja </w:t>
      </w:r>
      <w:hyperlink r:id="rId20" w:tooltip="Drveni ugalj (stranica ne postoji)" w:history="1">
        <w:r w:rsidR="0071125F" w:rsidRPr="00660498">
          <w:rPr>
            <w:rFonts w:eastAsia="Times New Roman" w:cs="Arial"/>
            <w:szCs w:val="24"/>
          </w:rPr>
          <w:t xml:space="preserve">drvenog </w:t>
        </w:r>
        <w:r w:rsidR="0071125F" w:rsidRPr="00660498">
          <w:rPr>
            <w:rFonts w:eastAsia="Times New Roman" w:cs="Arial"/>
            <w:b/>
            <w:szCs w:val="24"/>
          </w:rPr>
          <w:t>uglja</w:t>
        </w:r>
      </w:hyperlink>
      <w:r w:rsidR="0071125F" w:rsidRPr="00660498">
        <w:rPr>
          <w:rFonts w:eastAsia="Times New Roman" w:cs="Arial"/>
          <w:szCs w:val="24"/>
        </w:rPr>
        <w:t>, koji se pravi od </w:t>
      </w:r>
      <w:hyperlink r:id="rId21" w:tooltip="Drvo" w:history="1">
        <w:r w:rsidR="0071125F" w:rsidRPr="00660498">
          <w:rPr>
            <w:rFonts w:eastAsia="Times New Roman" w:cs="Arial"/>
            <w:szCs w:val="24"/>
          </w:rPr>
          <w:t>drveta</w:t>
        </w:r>
      </w:hyperlink>
      <w:r w:rsidR="0071125F" w:rsidRPr="00660498">
        <w:rPr>
          <w:rFonts w:eastAsia="Times New Roman" w:cs="Arial"/>
          <w:szCs w:val="24"/>
        </w:rPr>
        <w:t>, je stara 6000 godina, jer je taj ugalj pogodniji za topljenje metala. Kinezi su koristili ugalj 1000 godina p. n. e. a i Rimljani su ga koristili za topljenje </w:t>
      </w:r>
      <w:hyperlink r:id="rId22" w:tooltip="Metal" w:history="1">
        <w:r w:rsidR="0071125F" w:rsidRPr="00660498">
          <w:rPr>
            <w:rFonts w:eastAsia="Times New Roman" w:cs="Arial"/>
            <w:szCs w:val="24"/>
          </w:rPr>
          <w:t>metala</w:t>
        </w:r>
      </w:hyperlink>
      <w:r w:rsidR="0071125F" w:rsidRPr="00660498">
        <w:rPr>
          <w:rFonts w:eastAsia="Times New Roman" w:cs="Arial"/>
          <w:szCs w:val="24"/>
        </w:rPr>
        <w:t>.</w:t>
      </w:r>
      <w:bookmarkStart w:id="5" w:name="_Toc322098147"/>
      <w:bookmarkEnd w:id="4"/>
      <w:r>
        <w:rPr>
          <w:b/>
          <w:szCs w:val="24"/>
          <w:lang w:val="sr-Latn-CS"/>
        </w:rPr>
        <w:t xml:space="preserve"> </w:t>
      </w:r>
      <w:r w:rsidR="0071125F" w:rsidRPr="00055695">
        <w:rPr>
          <w:rFonts w:eastAsia="Times New Roman" w:cs="Arial"/>
          <w:szCs w:val="24"/>
          <w:lang w:val="sr-Latn-CS"/>
        </w:rPr>
        <w:t>Englezi su vadili ugalj iz rudnika u </w:t>
      </w:r>
      <w:hyperlink r:id="rId23" w:tooltip="12. vek" w:history="1">
        <w:r w:rsidR="0071125F" w:rsidRPr="00055695">
          <w:rPr>
            <w:rFonts w:eastAsia="Times New Roman" w:cs="Arial"/>
            <w:szCs w:val="24"/>
            <w:lang w:val="sr-Latn-CS"/>
          </w:rPr>
          <w:t>12. vijeku</w:t>
        </w:r>
      </w:hyperlink>
      <w:r w:rsidR="0071125F" w:rsidRPr="00055695">
        <w:rPr>
          <w:rFonts w:eastAsia="Times New Roman" w:cs="Arial"/>
          <w:szCs w:val="24"/>
          <w:lang w:val="sr-Latn-CS"/>
        </w:rPr>
        <w:t> i izvozili ga u </w:t>
      </w:r>
      <w:hyperlink r:id="rId24" w:tooltip="Flandrija" w:history="1">
        <w:r w:rsidR="0071125F" w:rsidRPr="00055695">
          <w:rPr>
            <w:rFonts w:eastAsia="Times New Roman" w:cs="Arial"/>
            <w:szCs w:val="24"/>
            <w:lang w:val="sr-Latn-CS"/>
          </w:rPr>
          <w:t>Flandriju</w:t>
        </w:r>
      </w:hyperlink>
      <w:r w:rsidR="0071125F" w:rsidRPr="00055695">
        <w:rPr>
          <w:rFonts w:eastAsia="Times New Roman" w:cs="Arial"/>
          <w:szCs w:val="24"/>
          <w:lang w:val="sr-Latn-CS"/>
        </w:rPr>
        <w:t>. U </w:t>
      </w:r>
      <w:hyperlink r:id="rId25" w:tooltip="17. vek" w:history="1">
        <w:r w:rsidR="0071125F" w:rsidRPr="00055695">
          <w:rPr>
            <w:rFonts w:eastAsia="Times New Roman" w:cs="Arial"/>
            <w:szCs w:val="24"/>
            <w:lang w:val="sr-Latn-CS"/>
          </w:rPr>
          <w:t>17. vijeku</w:t>
        </w:r>
      </w:hyperlink>
      <w:r w:rsidR="0071125F" w:rsidRPr="00055695">
        <w:rPr>
          <w:rFonts w:eastAsia="Times New Roman" w:cs="Arial"/>
          <w:szCs w:val="24"/>
          <w:lang w:val="sr-Latn-CS"/>
        </w:rPr>
        <w:t> počinje proizvodnja </w:t>
      </w:r>
      <w:hyperlink r:id="rId26" w:tooltip="Koks" w:history="1">
        <w:r w:rsidR="0071125F" w:rsidRPr="00055695">
          <w:rPr>
            <w:rFonts w:eastAsia="Times New Roman" w:cs="Arial"/>
            <w:szCs w:val="24"/>
            <w:lang w:val="sr-Latn-CS"/>
          </w:rPr>
          <w:t>koksa</w:t>
        </w:r>
      </w:hyperlink>
      <w:r w:rsidR="0071125F" w:rsidRPr="00055695">
        <w:rPr>
          <w:rFonts w:eastAsia="Times New Roman" w:cs="Arial"/>
          <w:szCs w:val="24"/>
          <w:lang w:val="sr-Latn-CS"/>
        </w:rPr>
        <w:t>, a kasnije </w:t>
      </w:r>
      <w:hyperlink r:id="rId27" w:tooltip="Koksni gas (stranica ne postoji)" w:history="1">
        <w:r w:rsidR="0071125F" w:rsidRPr="00055695">
          <w:rPr>
            <w:rFonts w:eastAsia="Times New Roman" w:cs="Arial"/>
            <w:szCs w:val="24"/>
            <w:lang w:val="sr-Latn-CS"/>
          </w:rPr>
          <w:t>koksni gas</w:t>
        </w:r>
      </w:hyperlink>
      <w:r w:rsidR="0071125F" w:rsidRPr="00055695">
        <w:rPr>
          <w:rFonts w:eastAsia="Times New Roman" w:cs="Arial"/>
          <w:szCs w:val="24"/>
          <w:lang w:val="sr-Latn-CS"/>
        </w:rPr>
        <w:t> počinje da se primjenjuje za uličnu rasvjetu. Pronalaskom </w:t>
      </w:r>
      <w:hyperlink r:id="rId28" w:tooltip="Parna mašina" w:history="1">
        <w:r w:rsidR="0071125F" w:rsidRPr="00055695">
          <w:rPr>
            <w:rFonts w:eastAsia="Times New Roman" w:cs="Arial"/>
            <w:szCs w:val="24"/>
            <w:lang w:val="sr-Latn-CS"/>
          </w:rPr>
          <w:t>parne mašine</w:t>
        </w:r>
      </w:hyperlink>
      <w:r w:rsidR="0071125F" w:rsidRPr="00055695">
        <w:rPr>
          <w:rFonts w:eastAsia="Times New Roman" w:cs="Arial"/>
          <w:szCs w:val="24"/>
          <w:lang w:val="sr-Latn-CS"/>
        </w:rPr>
        <w:t> </w:t>
      </w:r>
      <w:hyperlink r:id="rId29" w:tooltip="Džejms Vat" w:history="1">
        <w:r w:rsidR="0071125F" w:rsidRPr="00055695">
          <w:rPr>
            <w:rFonts w:eastAsia="Times New Roman" w:cs="Arial"/>
            <w:szCs w:val="24"/>
            <w:lang w:val="sr-Latn-CS"/>
          </w:rPr>
          <w:t>Džejmsa Vata</w:t>
        </w:r>
      </w:hyperlink>
      <w:r w:rsidR="0071125F" w:rsidRPr="00055695">
        <w:rPr>
          <w:rFonts w:eastAsia="Times New Roman" w:cs="Arial"/>
          <w:szCs w:val="24"/>
          <w:lang w:val="sr-Latn-CS"/>
        </w:rPr>
        <w:t xml:space="preserve"> počinje </w:t>
      </w:r>
      <w:hyperlink r:id="rId30" w:tooltip="Industrijska revolucija" w:history="1">
        <w:r w:rsidR="0071125F" w:rsidRPr="00055695">
          <w:rPr>
            <w:rFonts w:eastAsia="Times New Roman" w:cs="Arial"/>
            <w:szCs w:val="24"/>
            <w:lang w:val="sr-Latn-CS"/>
          </w:rPr>
          <w:t>industrijska revolucija</w:t>
        </w:r>
      </w:hyperlink>
      <w:r w:rsidR="0071125F" w:rsidRPr="00055695">
        <w:rPr>
          <w:rFonts w:eastAsia="Times New Roman" w:cs="Arial"/>
          <w:szCs w:val="24"/>
          <w:lang w:val="sr-Latn-CS"/>
        </w:rPr>
        <w:t> koja je stvorila nevjerovatnu potražnju za ugljem.</w:t>
      </w:r>
      <w:bookmarkStart w:id="6" w:name="_Toc322098148"/>
      <w:bookmarkEnd w:id="5"/>
      <w:r>
        <w:rPr>
          <w:b/>
          <w:szCs w:val="24"/>
          <w:lang w:val="sr-Latn-CS"/>
        </w:rPr>
        <w:t xml:space="preserve"> </w:t>
      </w:r>
      <w:r w:rsidR="0071125F" w:rsidRPr="00055695">
        <w:rPr>
          <w:rFonts w:eastAsia="Times New Roman" w:cs="Arial"/>
          <w:szCs w:val="24"/>
          <w:lang w:val="sr-Latn-CS"/>
        </w:rPr>
        <w:t>Ugalj je bio osnovni energetski izvor sve do polovine 20. vijeka kada primat preuzima </w:t>
      </w:r>
      <w:hyperlink r:id="rId31" w:tooltip="Nafta" w:history="1">
        <w:r w:rsidR="0071125F" w:rsidRPr="00055695">
          <w:rPr>
            <w:rFonts w:eastAsia="Times New Roman" w:cs="Arial"/>
            <w:szCs w:val="24"/>
            <w:lang w:val="sr-Latn-CS"/>
          </w:rPr>
          <w:t>nafta</w:t>
        </w:r>
      </w:hyperlink>
      <w:r w:rsidR="0071125F" w:rsidRPr="00055695">
        <w:rPr>
          <w:rFonts w:eastAsia="Times New Roman" w:cs="Arial"/>
          <w:szCs w:val="24"/>
          <w:lang w:val="sr-Latn-CS"/>
        </w:rPr>
        <w:t>, mada je ugalj i dalje osnovni izvor za proizvodnju </w:t>
      </w:r>
      <w:hyperlink r:id="rId32" w:tooltip="Električna energija" w:history="1">
        <w:r w:rsidR="0071125F" w:rsidRPr="00055695">
          <w:rPr>
            <w:rFonts w:eastAsia="Times New Roman" w:cs="Arial"/>
            <w:szCs w:val="24"/>
            <w:lang w:val="sr-Latn-CS"/>
          </w:rPr>
          <w:t>električne</w:t>
        </w:r>
      </w:hyperlink>
      <w:r w:rsidR="0071125F" w:rsidRPr="00055695">
        <w:rPr>
          <w:rFonts w:eastAsia="Times New Roman" w:cs="Arial"/>
          <w:szCs w:val="24"/>
          <w:lang w:val="sr-Latn-CS"/>
        </w:rPr>
        <w:t> i </w:t>
      </w:r>
      <w:hyperlink r:id="rId33" w:tooltip="Toplotna energija" w:history="1">
        <w:r w:rsidR="0071125F" w:rsidRPr="00055695">
          <w:rPr>
            <w:rFonts w:eastAsia="Times New Roman" w:cs="Arial"/>
            <w:szCs w:val="24"/>
            <w:lang w:val="sr-Latn-CS"/>
          </w:rPr>
          <w:t>toplotne energije</w:t>
        </w:r>
      </w:hyperlink>
      <w:r w:rsidR="0071125F" w:rsidRPr="00055695">
        <w:rPr>
          <w:rFonts w:eastAsia="Times New Roman" w:cs="Arial"/>
          <w:szCs w:val="24"/>
          <w:lang w:val="sr-Latn-CS"/>
        </w:rPr>
        <w:t>.</w:t>
      </w:r>
      <w:bookmarkStart w:id="7" w:name="_Toc322098150"/>
      <w:bookmarkEnd w:id="6"/>
    </w:p>
    <w:p w:rsidR="00660498" w:rsidRDefault="00660498" w:rsidP="00660498">
      <w:pPr>
        <w:rPr>
          <w:rFonts w:eastAsia="Times New Roman" w:cs="Arial"/>
          <w:szCs w:val="24"/>
        </w:rPr>
      </w:pPr>
      <w:r w:rsidRPr="00055695">
        <w:rPr>
          <w:rFonts w:eastAsia="Times New Roman" w:cs="Arial"/>
          <w:b/>
          <w:szCs w:val="24"/>
          <w:lang w:val="sr-Latn-CS"/>
        </w:rPr>
        <w:tab/>
      </w:r>
      <w:r w:rsidR="0071125F" w:rsidRPr="00660498">
        <w:rPr>
          <w:rFonts w:eastAsia="Times New Roman" w:cs="Arial"/>
          <w:b/>
          <w:szCs w:val="24"/>
        </w:rPr>
        <w:t>Nafta</w:t>
      </w:r>
      <w:r w:rsidR="0071125F" w:rsidRPr="00660498">
        <w:rPr>
          <w:rFonts w:eastAsia="Times New Roman" w:cs="Arial"/>
          <w:szCs w:val="24"/>
        </w:rPr>
        <w:t xml:space="preserve"> je glavni energetski izvor druge polovine 20. vijeka. Osim nafte sve se više koriste i alternativni izvori energije, prije svih </w:t>
      </w:r>
      <w:hyperlink r:id="rId34" w:tooltip="Obnovljivi izvori energije" w:history="1">
        <w:r w:rsidR="0071125F" w:rsidRPr="00660498">
          <w:rPr>
            <w:rFonts w:eastAsia="Times New Roman" w:cs="Arial"/>
            <w:szCs w:val="24"/>
          </w:rPr>
          <w:t>obnovljivi izvori energije</w:t>
        </w:r>
      </w:hyperlink>
      <w:r w:rsidR="0071125F" w:rsidRPr="00660498">
        <w:rPr>
          <w:rFonts w:eastAsia="Times New Roman" w:cs="Arial"/>
          <w:szCs w:val="24"/>
        </w:rPr>
        <w:t>.</w:t>
      </w:r>
      <w:bookmarkStart w:id="8" w:name="_Toc322098151"/>
      <w:bookmarkEnd w:id="7"/>
    </w:p>
    <w:p w:rsidR="0071125F" w:rsidRPr="00660498" w:rsidRDefault="00660498" w:rsidP="00660498">
      <w:pPr>
        <w:rPr>
          <w:rFonts w:eastAsia="Times New Roman" w:cs="Arial"/>
          <w:szCs w:val="24"/>
        </w:rPr>
      </w:pPr>
      <w:r>
        <w:rPr>
          <w:rFonts w:eastAsia="Times New Roman" w:cs="Arial"/>
          <w:szCs w:val="24"/>
        </w:rPr>
        <w:tab/>
      </w:r>
      <w:r w:rsidR="0071125F" w:rsidRPr="00660498">
        <w:rPr>
          <w:rFonts w:eastAsia="Times New Roman" w:cs="Arial"/>
          <w:szCs w:val="24"/>
        </w:rPr>
        <w:t>U cilju zadovoljavanja tekućih i uspješnog planiranja budućih potreba za energijom je </w:t>
      </w:r>
      <w:hyperlink r:id="rId35" w:tooltip="Svetski savet za energiju (stranica ne postoji)" w:history="1">
        <w:r w:rsidR="0071125F" w:rsidRPr="00660498">
          <w:rPr>
            <w:rFonts w:eastAsia="Times New Roman" w:cs="Arial"/>
            <w:szCs w:val="24"/>
          </w:rPr>
          <w:t>Sv</w:t>
        </w:r>
        <w:r w:rsidR="00324F32" w:rsidRPr="00660498">
          <w:rPr>
            <w:rFonts w:eastAsia="Times New Roman" w:cs="Arial"/>
            <w:szCs w:val="24"/>
          </w:rPr>
          <w:t>j</w:t>
        </w:r>
        <w:r w:rsidR="0071125F" w:rsidRPr="00660498">
          <w:rPr>
            <w:rFonts w:eastAsia="Times New Roman" w:cs="Arial"/>
            <w:szCs w:val="24"/>
          </w:rPr>
          <w:t>etski savjet za energiju</w:t>
        </w:r>
      </w:hyperlink>
      <w:r w:rsidR="0071125F" w:rsidRPr="00660498">
        <w:rPr>
          <w:rFonts w:eastAsia="Times New Roman" w:cs="Arial"/>
          <w:szCs w:val="24"/>
        </w:rPr>
        <w:t> postavio </w:t>
      </w:r>
      <w:hyperlink r:id="rId36" w:tooltip="Tri osnovna strateška cilja za 21. vek (stranica ne postoji)" w:history="1">
        <w:r w:rsidR="0071125F" w:rsidRPr="00660498">
          <w:rPr>
            <w:rFonts w:eastAsia="Times New Roman" w:cs="Arial"/>
            <w:szCs w:val="24"/>
          </w:rPr>
          <w:t>tri osnovna strateška cilja za 21. vijek</w:t>
        </w:r>
      </w:hyperlink>
      <w:r w:rsidR="0071125F" w:rsidRPr="00660498">
        <w:rPr>
          <w:rFonts w:eastAsia="Times New Roman" w:cs="Arial"/>
          <w:szCs w:val="24"/>
        </w:rPr>
        <w:t>:</w:t>
      </w:r>
      <w:bookmarkEnd w:id="8"/>
    </w:p>
    <w:p w:rsidR="0071125F" w:rsidRPr="00660498" w:rsidRDefault="003B4D5C" w:rsidP="00660498">
      <w:pPr>
        <w:rPr>
          <w:rFonts w:eastAsia="Times New Roman" w:cs="Arial"/>
          <w:b/>
          <w:bCs/>
          <w:szCs w:val="24"/>
        </w:rPr>
      </w:pPr>
      <w:bookmarkStart w:id="9" w:name="_Toc322098152"/>
      <w:r w:rsidRPr="00660498">
        <w:rPr>
          <w:rFonts w:eastAsia="Times New Roman" w:cs="Arial"/>
          <w:bCs/>
          <w:szCs w:val="24"/>
        </w:rPr>
        <w:t xml:space="preserve">1. </w:t>
      </w:r>
      <w:r w:rsidR="0071125F" w:rsidRPr="00660498">
        <w:rPr>
          <w:rFonts w:eastAsia="Times New Roman" w:cs="Arial"/>
          <w:bCs/>
          <w:szCs w:val="24"/>
        </w:rPr>
        <w:t>Pristupačnost</w:t>
      </w:r>
      <w:r w:rsidR="0071125F" w:rsidRPr="00660498">
        <w:rPr>
          <w:rFonts w:eastAsia="Times New Roman" w:cs="Arial"/>
          <w:szCs w:val="24"/>
        </w:rPr>
        <w:t> izvorima energije, što znači da energija mora biti dostupna po cijenama koje su prihvatljive i održive;</w:t>
      </w:r>
      <w:bookmarkEnd w:id="9"/>
    </w:p>
    <w:p w:rsidR="0071125F" w:rsidRPr="00660498" w:rsidRDefault="003B4D5C" w:rsidP="00660498">
      <w:pPr>
        <w:rPr>
          <w:rFonts w:eastAsia="Times New Roman" w:cs="Arial"/>
          <w:b/>
          <w:bCs/>
          <w:szCs w:val="24"/>
        </w:rPr>
      </w:pPr>
      <w:bookmarkStart w:id="10" w:name="_Toc322098153"/>
      <w:r w:rsidRPr="00660498">
        <w:rPr>
          <w:rFonts w:eastAsia="Times New Roman" w:cs="Arial"/>
          <w:bCs/>
          <w:szCs w:val="24"/>
        </w:rPr>
        <w:t xml:space="preserve">2. </w:t>
      </w:r>
      <w:r w:rsidR="0071125F" w:rsidRPr="00660498">
        <w:rPr>
          <w:rFonts w:eastAsia="Times New Roman" w:cs="Arial"/>
          <w:bCs/>
          <w:szCs w:val="24"/>
        </w:rPr>
        <w:t>Raspoloživost</w:t>
      </w:r>
      <w:r w:rsidR="0071125F" w:rsidRPr="00660498">
        <w:rPr>
          <w:rFonts w:eastAsia="Times New Roman" w:cs="Arial"/>
          <w:szCs w:val="24"/>
        </w:rPr>
        <w:t> energetskih izvora u smislu neprekidne ponude i</w:t>
      </w:r>
      <w:bookmarkEnd w:id="10"/>
    </w:p>
    <w:p w:rsidR="00C811B6" w:rsidRPr="00660498" w:rsidRDefault="003B4D5C" w:rsidP="00660498">
      <w:pPr>
        <w:rPr>
          <w:rFonts w:eastAsia="Times New Roman" w:cs="Arial"/>
          <w:szCs w:val="24"/>
        </w:rPr>
      </w:pPr>
      <w:bookmarkStart w:id="11" w:name="_Toc322098154"/>
      <w:r w:rsidRPr="00660498">
        <w:rPr>
          <w:rFonts w:eastAsia="Times New Roman" w:cs="Arial"/>
          <w:bCs/>
          <w:szCs w:val="24"/>
        </w:rPr>
        <w:t xml:space="preserve">3. </w:t>
      </w:r>
      <w:r w:rsidR="0071125F" w:rsidRPr="00660498">
        <w:rPr>
          <w:rFonts w:eastAsia="Times New Roman" w:cs="Arial"/>
          <w:bCs/>
          <w:szCs w:val="24"/>
        </w:rPr>
        <w:t>Prihvatljivost</w:t>
      </w:r>
      <w:r w:rsidR="0071125F" w:rsidRPr="00660498">
        <w:rPr>
          <w:rFonts w:eastAsia="Times New Roman" w:cs="Arial"/>
          <w:szCs w:val="24"/>
        </w:rPr>
        <w:t> u smislu usklađenosti razvoja i zaštite životne sredine</w:t>
      </w:r>
      <w:bookmarkStart w:id="12" w:name="_Toc322098155"/>
      <w:bookmarkEnd w:id="11"/>
      <w:bookmarkEnd w:id="12"/>
      <w:r w:rsidR="00660498">
        <w:rPr>
          <w:rFonts w:eastAsia="Times New Roman" w:cs="Arial"/>
          <w:szCs w:val="24"/>
        </w:rPr>
        <w:t>.</w:t>
      </w:r>
    </w:p>
    <w:p w:rsidR="003B4D5C" w:rsidRPr="003B4D5C" w:rsidRDefault="003B4D5C" w:rsidP="003B4D5C">
      <w:pPr>
        <w:spacing w:after="72" w:line="318" w:lineRule="atLeast"/>
        <w:ind w:left="360"/>
        <w:outlineLvl w:val="2"/>
        <w:rPr>
          <w:rFonts w:eastAsia="Times New Roman" w:cs="Arial"/>
          <w:szCs w:val="24"/>
        </w:rPr>
      </w:pPr>
    </w:p>
    <w:p w:rsidR="00660498" w:rsidRDefault="00660498" w:rsidP="003B4D5C">
      <w:pPr>
        <w:pStyle w:val="Heading2"/>
      </w:pPr>
      <w:bookmarkStart w:id="13" w:name="_Toc322098156"/>
    </w:p>
    <w:p w:rsidR="00660498" w:rsidRDefault="00660498" w:rsidP="003B4D5C">
      <w:pPr>
        <w:pStyle w:val="Heading2"/>
      </w:pPr>
    </w:p>
    <w:p w:rsidR="0057139B" w:rsidRPr="00287EEF" w:rsidRDefault="00485CFE" w:rsidP="00287EEF">
      <w:pPr>
        <w:pStyle w:val="Heading2"/>
        <w:rPr>
          <w:szCs w:val="26"/>
        </w:rPr>
      </w:pPr>
      <w:r w:rsidRPr="00287EEF">
        <w:t xml:space="preserve">3.2  </w:t>
      </w:r>
      <w:r w:rsidR="0057139B" w:rsidRPr="00287EEF">
        <w:t>PODJELA IZVORA ENERGIJE</w:t>
      </w:r>
      <w:bookmarkEnd w:id="13"/>
    </w:p>
    <w:p w:rsidR="0071125F" w:rsidRPr="00111102" w:rsidRDefault="0071125F" w:rsidP="0057139B">
      <w:pPr>
        <w:spacing w:after="72" w:line="318" w:lineRule="atLeast"/>
        <w:ind w:firstLine="720"/>
        <w:outlineLvl w:val="2"/>
        <w:rPr>
          <w:rFonts w:eastAsia="Times New Roman" w:cs="Arial"/>
          <w:b/>
          <w:szCs w:val="24"/>
        </w:rPr>
      </w:pPr>
      <w:bookmarkStart w:id="14" w:name="_Toc322098157"/>
      <w:r w:rsidRPr="00D21509">
        <w:rPr>
          <w:rFonts w:eastAsia="Times New Roman" w:cs="Arial"/>
          <w:bCs/>
          <w:szCs w:val="24"/>
        </w:rPr>
        <w:t>Energija</w:t>
      </w:r>
      <w:r w:rsidRPr="00D21509">
        <w:rPr>
          <w:rFonts w:eastAsia="Times New Roman" w:cs="Arial"/>
          <w:szCs w:val="24"/>
        </w:rPr>
        <w:t> se pojavljuje u </w:t>
      </w:r>
      <w:r w:rsidRPr="00D21509">
        <w:rPr>
          <w:rFonts w:eastAsia="Times New Roman" w:cs="Arial"/>
          <w:iCs/>
          <w:szCs w:val="24"/>
        </w:rPr>
        <w:t>akumulisanim</w:t>
      </w:r>
      <w:r w:rsidR="00324F32" w:rsidRPr="00D21509">
        <w:rPr>
          <w:rFonts w:eastAsia="Times New Roman" w:cs="Arial"/>
          <w:iCs/>
          <w:szCs w:val="24"/>
        </w:rPr>
        <w:t>,</w:t>
      </w:r>
      <w:r w:rsidRPr="00D21509">
        <w:rPr>
          <w:rFonts w:eastAsia="Times New Roman" w:cs="Arial"/>
          <w:szCs w:val="24"/>
        </w:rPr>
        <w:t> ili </w:t>
      </w:r>
      <w:r w:rsidRPr="00D21509">
        <w:rPr>
          <w:rFonts w:eastAsia="Times New Roman" w:cs="Arial"/>
          <w:iCs/>
          <w:szCs w:val="24"/>
        </w:rPr>
        <w:t>prelaznim</w:t>
      </w:r>
      <w:r w:rsidRPr="00D21509">
        <w:rPr>
          <w:rFonts w:eastAsia="Times New Roman" w:cs="Arial"/>
          <w:szCs w:val="24"/>
        </w:rPr>
        <w:t> oblicima</w:t>
      </w:r>
      <w:r w:rsidRPr="00111102">
        <w:rPr>
          <w:rFonts w:eastAsia="Times New Roman" w:cs="Arial"/>
          <w:szCs w:val="24"/>
        </w:rPr>
        <w:t>. U zavisnosti od toga da li se pojavljuju u prirodi poznajemo </w:t>
      </w:r>
      <w:r w:rsidRPr="00660498">
        <w:rPr>
          <w:rFonts w:eastAsia="Times New Roman" w:cs="Arial"/>
          <w:b/>
          <w:iCs/>
          <w:szCs w:val="24"/>
        </w:rPr>
        <w:t>primarne</w:t>
      </w:r>
      <w:r w:rsidRPr="00660498">
        <w:rPr>
          <w:rFonts w:eastAsia="Times New Roman" w:cs="Arial"/>
          <w:szCs w:val="24"/>
        </w:rPr>
        <w:t> i </w:t>
      </w:r>
      <w:r w:rsidRPr="00660498">
        <w:rPr>
          <w:rFonts w:eastAsia="Times New Roman" w:cs="Arial"/>
          <w:b/>
          <w:iCs/>
          <w:szCs w:val="24"/>
        </w:rPr>
        <w:t>sekundarne</w:t>
      </w:r>
      <w:r w:rsidR="00660498">
        <w:rPr>
          <w:rFonts w:eastAsia="Times New Roman" w:cs="Arial"/>
          <w:b/>
          <w:i/>
          <w:iCs/>
          <w:szCs w:val="24"/>
        </w:rPr>
        <w:t xml:space="preserve"> </w:t>
      </w:r>
      <w:r w:rsidRPr="00111102">
        <w:rPr>
          <w:rFonts w:eastAsia="Times New Roman" w:cs="Arial"/>
          <w:szCs w:val="24"/>
        </w:rPr>
        <w:t>izvore energije.</w:t>
      </w:r>
      <w:bookmarkEnd w:id="14"/>
    </w:p>
    <w:p w:rsidR="0071125F" w:rsidRPr="00111102" w:rsidRDefault="0071125F" w:rsidP="0071125F">
      <w:pPr>
        <w:spacing w:after="72" w:line="318" w:lineRule="atLeast"/>
        <w:outlineLvl w:val="2"/>
        <w:rPr>
          <w:rFonts w:eastAsia="Times New Roman" w:cs="Arial"/>
          <w:b/>
          <w:szCs w:val="24"/>
        </w:rPr>
      </w:pPr>
      <w:r>
        <w:rPr>
          <w:rFonts w:eastAsia="Times New Roman" w:cs="Arial"/>
          <w:szCs w:val="24"/>
        </w:rPr>
        <w:tab/>
      </w:r>
      <w:bookmarkStart w:id="15" w:name="_Toc322098158"/>
      <w:r w:rsidRPr="00111102">
        <w:rPr>
          <w:rFonts w:eastAsia="Times New Roman" w:cs="Arial"/>
          <w:szCs w:val="24"/>
        </w:rPr>
        <w:t>Obzirom na nivo korišćenja </w:t>
      </w:r>
      <w:r w:rsidRPr="00111102">
        <w:rPr>
          <w:rFonts w:eastAsia="Times New Roman" w:cs="Arial"/>
          <w:bCs/>
          <w:szCs w:val="24"/>
        </w:rPr>
        <w:t>primarni</w:t>
      </w:r>
      <w:r w:rsidRPr="00111102">
        <w:rPr>
          <w:rFonts w:eastAsia="Times New Roman" w:cs="Arial"/>
          <w:szCs w:val="24"/>
        </w:rPr>
        <w:t> izvori energije mogu biti</w:t>
      </w:r>
      <w:r w:rsidR="005D7C52">
        <w:rPr>
          <w:rFonts w:eastAsia="Times New Roman" w:cs="Arial"/>
          <w:szCs w:val="24"/>
        </w:rPr>
        <w:t>:</w:t>
      </w:r>
      <w:bookmarkEnd w:id="15"/>
    </w:p>
    <w:p w:rsidR="0071125F" w:rsidRPr="00111102" w:rsidRDefault="0071125F" w:rsidP="0071125F">
      <w:pPr>
        <w:spacing w:after="72" w:line="318" w:lineRule="atLeast"/>
        <w:outlineLvl w:val="2"/>
        <w:rPr>
          <w:rFonts w:eastAsia="Times New Roman" w:cs="Arial"/>
          <w:b/>
          <w:szCs w:val="24"/>
        </w:rPr>
      </w:pPr>
      <w:bookmarkStart w:id="16" w:name="_Toc322098159"/>
      <w:r w:rsidRPr="00111102">
        <w:rPr>
          <w:rFonts w:eastAsia="Times New Roman" w:cs="Arial"/>
          <w:b/>
          <w:szCs w:val="24"/>
        </w:rPr>
        <w:t>-</w:t>
      </w:r>
      <w:r w:rsidRPr="00111102">
        <w:rPr>
          <w:rFonts w:eastAsia="Times New Roman" w:cs="Arial"/>
          <w:b/>
          <w:iCs/>
          <w:szCs w:val="24"/>
        </w:rPr>
        <w:t>konvencionalni</w:t>
      </w:r>
      <w:r w:rsidRPr="00111102">
        <w:rPr>
          <w:rFonts w:eastAsia="Times New Roman" w:cs="Arial"/>
          <w:szCs w:val="24"/>
        </w:rPr>
        <w:t> izvori energije i</w:t>
      </w:r>
      <w:bookmarkEnd w:id="16"/>
    </w:p>
    <w:p w:rsidR="0071125F" w:rsidRPr="00111102" w:rsidRDefault="0071125F" w:rsidP="0071125F">
      <w:pPr>
        <w:spacing w:after="72" w:line="318" w:lineRule="atLeast"/>
        <w:outlineLvl w:val="2"/>
        <w:rPr>
          <w:rFonts w:eastAsia="Times New Roman" w:cs="Arial"/>
          <w:b/>
          <w:szCs w:val="24"/>
        </w:rPr>
      </w:pPr>
      <w:bookmarkStart w:id="17" w:name="_Toc322098160"/>
      <w:r w:rsidRPr="00111102">
        <w:rPr>
          <w:rFonts w:eastAsia="Times New Roman" w:cs="Arial"/>
          <w:b/>
          <w:szCs w:val="24"/>
        </w:rPr>
        <w:t>-</w:t>
      </w:r>
      <w:r w:rsidRPr="00111102">
        <w:rPr>
          <w:rFonts w:eastAsia="Times New Roman" w:cs="Arial"/>
          <w:b/>
          <w:iCs/>
          <w:szCs w:val="24"/>
        </w:rPr>
        <w:t>nekonvencionalni</w:t>
      </w:r>
      <w:r w:rsidRPr="00111102">
        <w:rPr>
          <w:rFonts w:eastAsia="Times New Roman" w:cs="Arial"/>
          <w:szCs w:val="24"/>
        </w:rPr>
        <w:t> izvori energije.</w:t>
      </w:r>
      <w:bookmarkEnd w:id="17"/>
    </w:p>
    <w:p w:rsidR="0071125F" w:rsidRPr="00111102" w:rsidRDefault="0071125F" w:rsidP="0071125F">
      <w:pPr>
        <w:spacing w:after="72" w:line="318" w:lineRule="atLeast"/>
        <w:outlineLvl w:val="2"/>
        <w:rPr>
          <w:rFonts w:eastAsia="Times New Roman" w:cs="Arial"/>
          <w:b/>
          <w:szCs w:val="24"/>
        </w:rPr>
      </w:pPr>
      <w:r>
        <w:rPr>
          <w:rFonts w:eastAsia="Times New Roman" w:cs="Arial"/>
          <w:szCs w:val="24"/>
        </w:rPr>
        <w:tab/>
      </w:r>
      <w:bookmarkStart w:id="18" w:name="_Toc322098161"/>
      <w:r w:rsidRPr="00111102">
        <w:rPr>
          <w:rFonts w:eastAsia="Times New Roman" w:cs="Arial"/>
          <w:szCs w:val="24"/>
        </w:rPr>
        <w:t>Obzirom na prirodnu obnovljivost izvori energije mogu biti:</w:t>
      </w:r>
      <w:bookmarkEnd w:id="18"/>
    </w:p>
    <w:p w:rsidR="0071125F" w:rsidRPr="00111102" w:rsidRDefault="0071125F" w:rsidP="0071125F">
      <w:pPr>
        <w:spacing w:after="72" w:line="318" w:lineRule="atLeast"/>
        <w:outlineLvl w:val="2"/>
        <w:rPr>
          <w:rFonts w:eastAsia="Times New Roman" w:cs="Arial"/>
          <w:b/>
          <w:szCs w:val="24"/>
        </w:rPr>
      </w:pPr>
      <w:bookmarkStart w:id="19" w:name="_Toc322098162"/>
      <w:r w:rsidRPr="00111102">
        <w:rPr>
          <w:rFonts w:eastAsia="Times New Roman" w:cs="Arial"/>
          <w:b/>
          <w:szCs w:val="24"/>
        </w:rPr>
        <w:t>-</w:t>
      </w:r>
      <w:hyperlink r:id="rId37" w:tooltip="Obnovljivi izvori energije" w:history="1">
        <w:r w:rsidRPr="00111102">
          <w:rPr>
            <w:rFonts w:eastAsia="Times New Roman" w:cs="Arial"/>
            <w:b/>
            <w:iCs/>
            <w:szCs w:val="24"/>
          </w:rPr>
          <w:t>obnovljivi izvori energije</w:t>
        </w:r>
      </w:hyperlink>
      <w:r w:rsidR="0057139B">
        <w:rPr>
          <w:rFonts w:eastAsia="Times New Roman" w:cs="Arial"/>
          <w:b/>
          <w:iCs/>
          <w:szCs w:val="24"/>
        </w:rPr>
        <w:t xml:space="preserve">, </w:t>
      </w:r>
      <w:r w:rsidRPr="00111102">
        <w:rPr>
          <w:rFonts w:eastAsia="Times New Roman" w:cs="Arial"/>
          <w:szCs w:val="24"/>
        </w:rPr>
        <w:t>ili</w:t>
      </w:r>
      <w:bookmarkEnd w:id="19"/>
    </w:p>
    <w:p w:rsidR="0071125F" w:rsidRPr="00111102" w:rsidRDefault="0071125F" w:rsidP="0071125F">
      <w:pPr>
        <w:spacing w:after="72" w:line="318" w:lineRule="atLeast"/>
        <w:outlineLvl w:val="2"/>
        <w:rPr>
          <w:rFonts w:eastAsia="Times New Roman" w:cs="Arial"/>
          <w:b/>
          <w:szCs w:val="24"/>
        </w:rPr>
      </w:pPr>
      <w:bookmarkStart w:id="20" w:name="_Toc322098163"/>
      <w:r w:rsidRPr="00111102">
        <w:rPr>
          <w:rFonts w:eastAsia="Times New Roman" w:cs="Arial"/>
          <w:b/>
          <w:iCs/>
          <w:szCs w:val="24"/>
        </w:rPr>
        <w:t>-</w:t>
      </w:r>
      <w:hyperlink r:id="rId38" w:tooltip="Neobnovljivi izvori energije (stranica ne postoji)" w:history="1">
        <w:r w:rsidRPr="00111102">
          <w:rPr>
            <w:rFonts w:eastAsia="Times New Roman" w:cs="Arial"/>
            <w:b/>
            <w:iCs/>
            <w:szCs w:val="24"/>
          </w:rPr>
          <w:t>neobnovljivi izvori energije</w:t>
        </w:r>
      </w:hyperlink>
      <w:r w:rsidRPr="00111102">
        <w:rPr>
          <w:rFonts w:eastAsia="Times New Roman" w:cs="Arial"/>
          <w:szCs w:val="24"/>
        </w:rPr>
        <w:t>.</w:t>
      </w:r>
      <w:bookmarkEnd w:id="20"/>
    </w:p>
    <w:p w:rsidR="0071125F" w:rsidRPr="001F4C86" w:rsidRDefault="0071125F" w:rsidP="0071125F">
      <w:pPr>
        <w:spacing w:before="96" w:after="120" w:line="360" w:lineRule="atLeast"/>
        <w:rPr>
          <w:rFonts w:eastAsia="Times New Roman" w:cs="Arial"/>
          <w:szCs w:val="24"/>
        </w:rPr>
      </w:pPr>
      <w:r>
        <w:rPr>
          <w:rFonts w:eastAsia="Times New Roman" w:cs="Arial"/>
          <w:szCs w:val="24"/>
        </w:rPr>
        <w:tab/>
      </w:r>
      <w:r w:rsidRPr="001F4C86">
        <w:rPr>
          <w:rFonts w:eastAsia="Times New Roman" w:cs="Arial"/>
          <w:szCs w:val="24"/>
        </w:rPr>
        <w:t>Postoji još jedna pod</w:t>
      </w:r>
      <w:r>
        <w:rPr>
          <w:rFonts w:eastAsia="Times New Roman" w:cs="Arial"/>
          <w:szCs w:val="24"/>
        </w:rPr>
        <w:t>j</w:t>
      </w:r>
      <w:r w:rsidRPr="001F4C86">
        <w:rPr>
          <w:rFonts w:eastAsia="Times New Roman" w:cs="Arial"/>
          <w:szCs w:val="24"/>
        </w:rPr>
        <w:t>ela, s obzirom na nosioce energije. U ovoj pod</w:t>
      </w:r>
      <w:r>
        <w:rPr>
          <w:rFonts w:eastAsia="Times New Roman" w:cs="Arial"/>
          <w:szCs w:val="24"/>
        </w:rPr>
        <w:t>j</w:t>
      </w:r>
      <w:r w:rsidRPr="001F4C86">
        <w:rPr>
          <w:rFonts w:eastAsia="Times New Roman" w:cs="Arial"/>
          <w:szCs w:val="24"/>
        </w:rPr>
        <w:t>eli samo su energetski izvori koji su nosioci hemijske energije, i to s izuzetkom biomase, neobnovljivi, dok svi drugi energetski izvori spadaju u obnovljive.</w:t>
      </w:r>
    </w:p>
    <w:p w:rsidR="0071125F" w:rsidRPr="001A0D67" w:rsidRDefault="0071125F" w:rsidP="00D21509">
      <w:pPr>
        <w:spacing w:before="96" w:after="120" w:line="360" w:lineRule="atLeast"/>
        <w:ind w:firstLine="720"/>
        <w:rPr>
          <w:rFonts w:eastAsia="Times New Roman" w:cs="Arial"/>
          <w:szCs w:val="24"/>
        </w:rPr>
      </w:pPr>
      <w:r w:rsidRPr="001A0D67">
        <w:rPr>
          <w:rFonts w:eastAsia="Times New Roman" w:cs="Arial"/>
          <w:b/>
          <w:bCs/>
          <w:szCs w:val="24"/>
        </w:rPr>
        <w:t>Primarni izvori energije</w:t>
      </w:r>
      <w:r w:rsidRPr="001A0D67">
        <w:rPr>
          <w:rFonts w:eastAsia="Times New Roman" w:cs="Arial"/>
          <w:szCs w:val="24"/>
        </w:rPr>
        <w:t> mogu biti</w:t>
      </w:r>
      <w:r w:rsidR="00D21509">
        <w:rPr>
          <w:rFonts w:eastAsia="Times New Roman" w:cs="Arial"/>
          <w:szCs w:val="24"/>
        </w:rPr>
        <w:t>:</w:t>
      </w:r>
    </w:p>
    <w:p w:rsidR="0071125F" w:rsidRPr="001A0D67" w:rsidRDefault="0071125F" w:rsidP="00D21509">
      <w:pPr>
        <w:spacing w:before="96" w:after="120" w:line="360" w:lineRule="atLeast"/>
        <w:ind w:firstLine="720"/>
        <w:rPr>
          <w:rFonts w:eastAsia="Times New Roman" w:cs="Arial"/>
          <w:szCs w:val="24"/>
        </w:rPr>
      </w:pPr>
      <w:r w:rsidRPr="001A0D67">
        <w:rPr>
          <w:rFonts w:eastAsia="Times New Roman" w:cs="Arial"/>
          <w:szCs w:val="24"/>
        </w:rPr>
        <w:t>-nosioci </w:t>
      </w:r>
      <w:hyperlink r:id="rId39" w:tooltip="Hemijska energija" w:history="1">
        <w:r w:rsidRPr="00D21509">
          <w:rPr>
            <w:rFonts w:eastAsia="Times New Roman" w:cs="Arial"/>
            <w:szCs w:val="24"/>
          </w:rPr>
          <w:t>hemijske energije</w:t>
        </w:r>
      </w:hyperlink>
      <w:r w:rsidRPr="00D21509">
        <w:rPr>
          <w:rFonts w:eastAsia="Times New Roman" w:cs="Arial"/>
          <w:szCs w:val="24"/>
        </w:rPr>
        <w:t> (</w:t>
      </w:r>
      <w:hyperlink r:id="rId40" w:tooltip="Goriva" w:history="1">
        <w:r w:rsidRPr="00D21509">
          <w:rPr>
            <w:rFonts w:eastAsia="Times New Roman" w:cs="Arial"/>
            <w:szCs w:val="24"/>
          </w:rPr>
          <w:t>goriva</w:t>
        </w:r>
      </w:hyperlink>
      <w:r w:rsidRPr="00D21509">
        <w:rPr>
          <w:rFonts w:eastAsia="Times New Roman" w:cs="Arial"/>
          <w:szCs w:val="24"/>
        </w:rPr>
        <w:t>),</w:t>
      </w:r>
    </w:p>
    <w:p w:rsidR="0071125F" w:rsidRPr="001A0D67" w:rsidRDefault="0071125F" w:rsidP="0071125F">
      <w:pPr>
        <w:spacing w:before="96" w:after="120" w:line="360" w:lineRule="atLeast"/>
        <w:rPr>
          <w:rFonts w:eastAsia="Times New Roman" w:cs="Arial"/>
          <w:szCs w:val="24"/>
        </w:rPr>
      </w:pPr>
      <w:r w:rsidRPr="001A0D67">
        <w:rPr>
          <w:rFonts w:eastAsia="Times New Roman" w:cs="Arial"/>
          <w:szCs w:val="24"/>
        </w:rPr>
        <w:t>(</w:t>
      </w:r>
      <w:hyperlink r:id="rId41" w:tooltip="Drvo" w:history="1">
        <w:r w:rsidRPr="001A0D67">
          <w:rPr>
            <w:rFonts w:eastAsia="Times New Roman" w:cs="Arial"/>
            <w:szCs w:val="24"/>
          </w:rPr>
          <w:t>drvo</w:t>
        </w:r>
      </w:hyperlink>
      <w:r w:rsidRPr="001A0D67">
        <w:rPr>
          <w:rFonts w:eastAsia="Times New Roman" w:cs="Arial"/>
          <w:szCs w:val="24"/>
        </w:rPr>
        <w:t>, </w:t>
      </w:r>
      <w:hyperlink r:id="rId42" w:tooltip="Treset" w:history="1">
        <w:r w:rsidRPr="001A0D67">
          <w:rPr>
            <w:rFonts w:eastAsia="Times New Roman" w:cs="Arial"/>
            <w:szCs w:val="24"/>
          </w:rPr>
          <w:t>treset</w:t>
        </w:r>
      </w:hyperlink>
      <w:r w:rsidRPr="001A0D67">
        <w:rPr>
          <w:rFonts w:eastAsia="Times New Roman" w:cs="Arial"/>
          <w:szCs w:val="24"/>
        </w:rPr>
        <w:t>, </w:t>
      </w:r>
      <w:hyperlink r:id="rId43" w:tooltip="Ugalj" w:history="1">
        <w:r w:rsidRPr="001A0D67">
          <w:rPr>
            <w:rFonts w:eastAsia="Times New Roman" w:cs="Arial"/>
            <w:szCs w:val="24"/>
          </w:rPr>
          <w:t>ugalj</w:t>
        </w:r>
      </w:hyperlink>
      <w:r w:rsidRPr="001A0D67">
        <w:rPr>
          <w:rFonts w:eastAsia="Times New Roman" w:cs="Arial"/>
          <w:szCs w:val="24"/>
        </w:rPr>
        <w:t>, sirova </w:t>
      </w:r>
      <w:hyperlink r:id="rId44" w:tooltip="Nafta" w:history="1">
        <w:r w:rsidRPr="001A0D67">
          <w:rPr>
            <w:rFonts w:eastAsia="Times New Roman" w:cs="Arial"/>
            <w:szCs w:val="24"/>
          </w:rPr>
          <w:t>nafta</w:t>
        </w:r>
      </w:hyperlink>
      <w:r w:rsidRPr="001A0D67">
        <w:rPr>
          <w:rFonts w:eastAsia="Times New Roman" w:cs="Arial"/>
          <w:szCs w:val="24"/>
        </w:rPr>
        <w:t>, </w:t>
      </w:r>
      <w:hyperlink r:id="rId45" w:tooltip="Prirodni gas" w:history="1">
        <w:r w:rsidRPr="001A0D67">
          <w:rPr>
            <w:rFonts w:eastAsia="Times New Roman" w:cs="Arial"/>
            <w:szCs w:val="24"/>
          </w:rPr>
          <w:t>prirodni gas</w:t>
        </w:r>
      </w:hyperlink>
      <w:r w:rsidRPr="001A0D67">
        <w:rPr>
          <w:rFonts w:eastAsia="Times New Roman" w:cs="Arial"/>
          <w:szCs w:val="24"/>
        </w:rPr>
        <w:t>, </w:t>
      </w:r>
      <w:hyperlink r:id="rId46" w:tooltip="Uljni škriljci (stranica ne postoji)" w:history="1">
        <w:r w:rsidRPr="001A0D67">
          <w:rPr>
            <w:rFonts w:eastAsia="Times New Roman" w:cs="Arial"/>
            <w:szCs w:val="24"/>
          </w:rPr>
          <w:t>uljni škriljci</w:t>
        </w:r>
      </w:hyperlink>
      <w:r w:rsidRPr="001A0D67">
        <w:rPr>
          <w:rFonts w:eastAsia="Times New Roman" w:cs="Arial"/>
          <w:szCs w:val="24"/>
        </w:rPr>
        <w:t>, </w:t>
      </w:r>
      <w:hyperlink r:id="rId47" w:tooltip="Bituminozni peskovi (stranica ne postoji)" w:history="1">
        <w:r w:rsidRPr="001A0D67">
          <w:rPr>
            <w:rFonts w:eastAsia="Times New Roman" w:cs="Arial"/>
            <w:szCs w:val="24"/>
          </w:rPr>
          <w:t>bituminozni pjeskovi</w:t>
        </w:r>
      </w:hyperlink>
      <w:r w:rsidRPr="001A0D67">
        <w:rPr>
          <w:rFonts w:eastAsia="Times New Roman" w:cs="Arial"/>
          <w:szCs w:val="24"/>
        </w:rPr>
        <w:t>, </w:t>
      </w:r>
      <w:hyperlink r:id="rId48" w:tooltip="Biomasa (stranica ne postoji)" w:history="1">
        <w:r w:rsidRPr="001A0D67">
          <w:rPr>
            <w:rFonts w:eastAsia="Times New Roman" w:cs="Arial"/>
            <w:szCs w:val="24"/>
          </w:rPr>
          <w:t>biomasa</w:t>
        </w:r>
      </w:hyperlink>
      <w:r w:rsidRPr="001A0D67">
        <w:rPr>
          <w:rFonts w:eastAsia="Times New Roman" w:cs="Arial"/>
          <w:szCs w:val="24"/>
        </w:rPr>
        <w:t>)</w:t>
      </w:r>
    </w:p>
    <w:p w:rsidR="0071125F" w:rsidRPr="00D21509" w:rsidRDefault="0071125F" w:rsidP="0071125F">
      <w:pPr>
        <w:spacing w:before="96" w:after="120" w:line="360" w:lineRule="atLeast"/>
        <w:rPr>
          <w:rFonts w:eastAsia="Times New Roman" w:cs="Arial"/>
          <w:szCs w:val="24"/>
        </w:rPr>
      </w:pPr>
      <w:r>
        <w:rPr>
          <w:rFonts w:eastAsia="Times New Roman" w:cs="Arial"/>
          <w:szCs w:val="24"/>
        </w:rPr>
        <w:tab/>
      </w:r>
      <w:r w:rsidRPr="001A0D67">
        <w:rPr>
          <w:rFonts w:eastAsia="Times New Roman" w:cs="Arial"/>
          <w:szCs w:val="24"/>
        </w:rPr>
        <w:t>-nosioci </w:t>
      </w:r>
      <w:hyperlink r:id="rId49" w:tooltip="Potencijalna energija" w:history="1">
        <w:r w:rsidRPr="00D21509">
          <w:rPr>
            <w:rFonts w:eastAsia="Times New Roman" w:cs="Arial"/>
            <w:szCs w:val="24"/>
          </w:rPr>
          <w:t>potencijalne energije</w:t>
        </w:r>
      </w:hyperlink>
      <w:r w:rsidRPr="00D21509">
        <w:rPr>
          <w:rFonts w:eastAsia="Times New Roman" w:cs="Arial"/>
          <w:szCs w:val="24"/>
        </w:rPr>
        <w:t>,</w:t>
      </w:r>
    </w:p>
    <w:p w:rsidR="0071125F" w:rsidRPr="00D21509" w:rsidRDefault="0071125F" w:rsidP="0071125F">
      <w:pPr>
        <w:spacing w:before="96" w:after="120" w:line="360" w:lineRule="atLeast"/>
        <w:rPr>
          <w:rFonts w:eastAsia="Times New Roman" w:cs="Arial"/>
          <w:szCs w:val="24"/>
        </w:rPr>
      </w:pPr>
      <w:r w:rsidRPr="00D21509">
        <w:rPr>
          <w:rFonts w:eastAsia="Times New Roman" w:cs="Arial"/>
          <w:szCs w:val="24"/>
        </w:rPr>
        <w:t>(vodne snage, </w:t>
      </w:r>
      <w:hyperlink r:id="rId50" w:tooltip="Plima i oseka" w:history="1">
        <w:r w:rsidRPr="00D21509">
          <w:rPr>
            <w:rFonts w:eastAsia="Times New Roman" w:cs="Arial"/>
            <w:szCs w:val="24"/>
          </w:rPr>
          <w:t>plima i os</w:t>
        </w:r>
        <w:r w:rsidR="00E74684">
          <w:rPr>
            <w:rFonts w:eastAsia="Times New Roman" w:cs="Arial"/>
            <w:szCs w:val="24"/>
          </w:rPr>
          <w:t>j</w:t>
        </w:r>
        <w:r w:rsidRPr="00D21509">
          <w:rPr>
            <w:rFonts w:eastAsia="Times New Roman" w:cs="Arial"/>
            <w:szCs w:val="24"/>
          </w:rPr>
          <w:t>eka</w:t>
        </w:r>
      </w:hyperlink>
      <w:r w:rsidRPr="00D21509">
        <w:rPr>
          <w:rFonts w:eastAsia="Times New Roman" w:cs="Arial"/>
          <w:szCs w:val="24"/>
        </w:rPr>
        <w:t>)</w:t>
      </w:r>
    </w:p>
    <w:p w:rsidR="0071125F" w:rsidRPr="00D21509" w:rsidRDefault="0071125F" w:rsidP="0071125F">
      <w:pPr>
        <w:spacing w:before="96" w:after="120" w:line="360" w:lineRule="atLeast"/>
        <w:rPr>
          <w:rFonts w:eastAsia="Times New Roman" w:cs="Arial"/>
          <w:szCs w:val="24"/>
        </w:rPr>
      </w:pPr>
      <w:r w:rsidRPr="00D21509">
        <w:rPr>
          <w:rFonts w:eastAsia="Times New Roman" w:cs="Arial"/>
          <w:szCs w:val="24"/>
        </w:rPr>
        <w:tab/>
        <w:t>-nosioci </w:t>
      </w:r>
      <w:hyperlink r:id="rId51" w:tooltip="Nuklearna energija" w:history="1">
        <w:r w:rsidRPr="00D21509">
          <w:rPr>
            <w:rFonts w:eastAsia="Times New Roman" w:cs="Arial"/>
            <w:szCs w:val="24"/>
          </w:rPr>
          <w:t>nuklearne energije</w:t>
        </w:r>
      </w:hyperlink>
      <w:r w:rsidRPr="00D21509">
        <w:rPr>
          <w:rFonts w:eastAsia="Times New Roman" w:cs="Arial"/>
          <w:szCs w:val="24"/>
        </w:rPr>
        <w:t>,</w:t>
      </w:r>
    </w:p>
    <w:p w:rsidR="0071125F" w:rsidRPr="00D21509" w:rsidRDefault="0071125F" w:rsidP="0071125F">
      <w:pPr>
        <w:spacing w:before="96" w:after="120" w:line="360" w:lineRule="atLeast"/>
        <w:rPr>
          <w:rFonts w:eastAsia="Times New Roman" w:cs="Arial"/>
          <w:szCs w:val="24"/>
        </w:rPr>
      </w:pPr>
      <w:r w:rsidRPr="00D21509">
        <w:rPr>
          <w:rFonts w:eastAsia="Times New Roman" w:cs="Arial"/>
          <w:szCs w:val="24"/>
        </w:rPr>
        <w:t>(</w:t>
      </w:r>
      <w:hyperlink r:id="rId52" w:tooltip="Nuklearna goriva (stranica ne postoji)" w:history="1">
        <w:r w:rsidRPr="00D21509">
          <w:rPr>
            <w:rFonts w:eastAsia="Times New Roman" w:cs="Arial"/>
            <w:szCs w:val="24"/>
          </w:rPr>
          <w:t>nuklearna goriva</w:t>
        </w:r>
      </w:hyperlink>
      <w:r w:rsidRPr="00D21509">
        <w:rPr>
          <w:rFonts w:eastAsia="Times New Roman" w:cs="Arial"/>
          <w:szCs w:val="24"/>
        </w:rPr>
        <w:t>)</w:t>
      </w:r>
    </w:p>
    <w:p w:rsidR="0071125F" w:rsidRPr="00D21509" w:rsidRDefault="0071125F" w:rsidP="0071125F">
      <w:pPr>
        <w:spacing w:before="96" w:after="120" w:line="360" w:lineRule="atLeast"/>
        <w:rPr>
          <w:rFonts w:eastAsia="Times New Roman" w:cs="Arial"/>
          <w:szCs w:val="24"/>
        </w:rPr>
      </w:pPr>
      <w:r w:rsidRPr="00D21509">
        <w:rPr>
          <w:rFonts w:eastAsia="Times New Roman" w:cs="Arial"/>
          <w:szCs w:val="24"/>
        </w:rPr>
        <w:tab/>
        <w:t>-nosioci </w:t>
      </w:r>
      <w:hyperlink r:id="rId53" w:tooltip="Kinetička energija" w:history="1">
        <w:r w:rsidRPr="00D21509">
          <w:rPr>
            <w:rFonts w:eastAsia="Times New Roman" w:cs="Arial"/>
            <w:szCs w:val="24"/>
          </w:rPr>
          <w:t>kinetičke energije</w:t>
        </w:r>
      </w:hyperlink>
      <w:r w:rsidRPr="00D21509">
        <w:rPr>
          <w:rFonts w:eastAsia="Times New Roman" w:cs="Arial"/>
          <w:szCs w:val="24"/>
        </w:rPr>
        <w:t>,</w:t>
      </w:r>
    </w:p>
    <w:p w:rsidR="0071125F" w:rsidRPr="00D21509" w:rsidRDefault="0071125F" w:rsidP="0071125F">
      <w:pPr>
        <w:spacing w:before="96" w:after="120" w:line="360" w:lineRule="atLeast"/>
        <w:rPr>
          <w:rFonts w:eastAsia="Times New Roman" w:cs="Arial"/>
          <w:szCs w:val="24"/>
        </w:rPr>
      </w:pPr>
      <w:r w:rsidRPr="00D21509">
        <w:rPr>
          <w:rFonts w:eastAsia="Times New Roman" w:cs="Arial"/>
          <w:szCs w:val="24"/>
        </w:rPr>
        <w:t>(</w:t>
      </w:r>
      <w:hyperlink r:id="rId54" w:tooltip="Vetar" w:history="1">
        <w:r w:rsidRPr="00D21509">
          <w:rPr>
            <w:rFonts w:eastAsia="Times New Roman" w:cs="Arial"/>
            <w:szCs w:val="24"/>
          </w:rPr>
          <w:t>vjetar</w:t>
        </w:r>
      </w:hyperlink>
      <w:r w:rsidRPr="00D21509">
        <w:rPr>
          <w:rFonts w:eastAsia="Times New Roman" w:cs="Arial"/>
          <w:szCs w:val="24"/>
        </w:rPr>
        <w:t>, </w:t>
      </w:r>
      <w:hyperlink r:id="rId55" w:tooltip="Morski talasi (stranica ne postoji)" w:history="1">
        <w:r w:rsidRPr="00D21509">
          <w:rPr>
            <w:rFonts w:eastAsia="Times New Roman" w:cs="Arial"/>
            <w:szCs w:val="24"/>
          </w:rPr>
          <w:t>morski talasi</w:t>
        </w:r>
      </w:hyperlink>
      <w:r w:rsidRPr="00D21509">
        <w:rPr>
          <w:rFonts w:eastAsia="Times New Roman" w:cs="Arial"/>
          <w:szCs w:val="24"/>
        </w:rPr>
        <w:t>)</w:t>
      </w:r>
    </w:p>
    <w:p w:rsidR="0071125F" w:rsidRPr="00D21509" w:rsidRDefault="0071125F" w:rsidP="0071125F">
      <w:pPr>
        <w:spacing w:before="96" w:after="120" w:line="360" w:lineRule="atLeast"/>
        <w:rPr>
          <w:rFonts w:eastAsia="Times New Roman" w:cs="Arial"/>
          <w:szCs w:val="24"/>
        </w:rPr>
      </w:pPr>
      <w:r w:rsidRPr="00D21509">
        <w:rPr>
          <w:rFonts w:eastAsia="Times New Roman" w:cs="Arial"/>
          <w:szCs w:val="24"/>
        </w:rPr>
        <w:tab/>
        <w:t>-nosioci </w:t>
      </w:r>
      <w:hyperlink r:id="rId56" w:tooltip="Toplotna energija" w:history="1">
        <w:r w:rsidRPr="00D21509">
          <w:rPr>
            <w:rFonts w:eastAsia="Times New Roman" w:cs="Arial"/>
            <w:szCs w:val="24"/>
          </w:rPr>
          <w:t>toplotne energije</w:t>
        </w:r>
      </w:hyperlink>
      <w:r w:rsidRPr="00D21509">
        <w:rPr>
          <w:rFonts w:eastAsia="Times New Roman" w:cs="Arial"/>
          <w:szCs w:val="24"/>
        </w:rPr>
        <w:t xml:space="preserve"> i </w:t>
      </w:r>
      <w:hyperlink r:id="rId57" w:tooltip="Geotermalna energija" w:history="1">
        <w:r w:rsidRPr="00D21509">
          <w:rPr>
            <w:rFonts w:eastAsia="Times New Roman" w:cs="Arial"/>
            <w:szCs w:val="24"/>
          </w:rPr>
          <w:t>geotermalna energija</w:t>
        </w:r>
      </w:hyperlink>
      <w:r w:rsidRPr="00D21509">
        <w:rPr>
          <w:rFonts w:eastAsia="Times New Roman" w:cs="Arial"/>
          <w:szCs w:val="24"/>
        </w:rPr>
        <w:t xml:space="preserve">, </w:t>
      </w:r>
    </w:p>
    <w:p w:rsidR="0071125F" w:rsidRPr="00D21509" w:rsidRDefault="0071125F" w:rsidP="0071125F">
      <w:pPr>
        <w:spacing w:before="96" w:after="120" w:line="360" w:lineRule="atLeast"/>
        <w:rPr>
          <w:rFonts w:eastAsia="Times New Roman" w:cs="Arial"/>
          <w:szCs w:val="24"/>
        </w:rPr>
      </w:pPr>
      <w:r w:rsidRPr="00D21509">
        <w:rPr>
          <w:rFonts w:eastAsia="Times New Roman" w:cs="Arial"/>
          <w:szCs w:val="24"/>
        </w:rPr>
        <w:t>(toplota mora)</w:t>
      </w:r>
    </w:p>
    <w:p w:rsidR="0071125F" w:rsidRPr="00D21509" w:rsidRDefault="0071125F" w:rsidP="0071125F">
      <w:pPr>
        <w:spacing w:before="96" w:after="120" w:line="360" w:lineRule="atLeast"/>
        <w:rPr>
          <w:rFonts w:eastAsia="Times New Roman" w:cs="Arial"/>
          <w:szCs w:val="24"/>
        </w:rPr>
      </w:pPr>
      <w:r w:rsidRPr="00D21509">
        <w:rPr>
          <w:rFonts w:eastAsia="Times New Roman" w:cs="Arial"/>
          <w:szCs w:val="24"/>
        </w:rPr>
        <w:tab/>
        <w:t>-nosioci </w:t>
      </w:r>
      <w:hyperlink r:id="rId58" w:tooltip="Energija zračenja (stranica ne postoji)" w:history="1">
        <w:r w:rsidRPr="00D21509">
          <w:rPr>
            <w:rFonts w:eastAsia="Times New Roman" w:cs="Arial"/>
            <w:szCs w:val="24"/>
          </w:rPr>
          <w:t>energije zračenja</w:t>
        </w:r>
      </w:hyperlink>
    </w:p>
    <w:p w:rsidR="0071125F" w:rsidRPr="001A0D67" w:rsidRDefault="0071125F" w:rsidP="0071125F">
      <w:pPr>
        <w:spacing w:before="96" w:after="120" w:line="360" w:lineRule="atLeast"/>
        <w:rPr>
          <w:rFonts w:eastAsia="Times New Roman" w:cs="Arial"/>
          <w:szCs w:val="24"/>
        </w:rPr>
      </w:pPr>
      <w:r w:rsidRPr="001A0D67">
        <w:rPr>
          <w:rFonts w:eastAsia="Times New Roman" w:cs="Arial"/>
          <w:szCs w:val="24"/>
        </w:rPr>
        <w:t>(</w:t>
      </w:r>
      <w:hyperlink r:id="rId59" w:tooltip="Sunčevo zračenje" w:history="1">
        <w:r w:rsidRPr="001A0D67">
          <w:rPr>
            <w:rFonts w:eastAsia="Times New Roman" w:cs="Arial"/>
            <w:szCs w:val="24"/>
          </w:rPr>
          <w:t>Sunčevo zračenje</w:t>
        </w:r>
      </w:hyperlink>
      <w:r w:rsidRPr="001A0D67">
        <w:rPr>
          <w:rFonts w:eastAsia="Times New Roman" w:cs="Arial"/>
          <w:szCs w:val="24"/>
        </w:rPr>
        <w:t>).</w:t>
      </w:r>
    </w:p>
    <w:p w:rsidR="0071125F" w:rsidRPr="001A0D67" w:rsidRDefault="0071125F" w:rsidP="0071125F">
      <w:pPr>
        <w:pStyle w:val="NormalWeb"/>
        <w:spacing w:before="96" w:beforeAutospacing="0" w:after="120" w:afterAutospacing="0" w:line="360" w:lineRule="atLeast"/>
        <w:rPr>
          <w:rFonts w:asciiTheme="minorHAnsi" w:hAnsiTheme="minorHAnsi" w:cs="Arial"/>
        </w:rPr>
      </w:pPr>
      <w:r>
        <w:rPr>
          <w:rFonts w:asciiTheme="minorHAnsi" w:hAnsiTheme="minorHAnsi" w:cs="Arial"/>
          <w:b/>
          <w:bCs/>
        </w:rPr>
        <w:tab/>
      </w:r>
      <w:r w:rsidRPr="001A0D67">
        <w:rPr>
          <w:rFonts w:asciiTheme="minorHAnsi" w:hAnsiTheme="minorHAnsi" w:cs="Arial"/>
          <w:b/>
          <w:bCs/>
        </w:rPr>
        <w:t>Obnovljivi izvori energije</w:t>
      </w:r>
      <w:r w:rsidRPr="001A0D67">
        <w:rPr>
          <w:rStyle w:val="apple-converted-space"/>
          <w:rFonts w:asciiTheme="minorHAnsi" w:hAnsiTheme="minorHAnsi" w:cs="Arial"/>
        </w:rPr>
        <w:t> </w:t>
      </w:r>
      <w:r w:rsidRPr="001A0D67">
        <w:rPr>
          <w:rFonts w:asciiTheme="minorHAnsi" w:hAnsiTheme="minorHAnsi" w:cs="Arial"/>
        </w:rPr>
        <w:t>(skraćenica</w:t>
      </w:r>
      <w:r w:rsidRPr="001A0D67">
        <w:rPr>
          <w:rStyle w:val="apple-converted-space"/>
          <w:rFonts w:asciiTheme="minorHAnsi" w:hAnsiTheme="minorHAnsi" w:cs="Arial"/>
        </w:rPr>
        <w:t> </w:t>
      </w:r>
      <w:r w:rsidRPr="00D21509">
        <w:rPr>
          <w:rFonts w:asciiTheme="minorHAnsi" w:hAnsiTheme="minorHAnsi" w:cs="Arial"/>
        </w:rPr>
        <w:t>engl.</w:t>
      </w:r>
      <w:r w:rsidRPr="001A0D67">
        <w:rPr>
          <w:rStyle w:val="apple-converted-space"/>
          <w:rFonts w:asciiTheme="minorHAnsi" w:hAnsiTheme="minorHAnsi" w:cs="Arial"/>
        </w:rPr>
        <w:t> </w:t>
      </w:r>
      <w:r w:rsidRPr="001A0D67">
        <w:rPr>
          <w:rFonts w:asciiTheme="minorHAnsi" w:hAnsiTheme="minorHAnsi" w:cs="Arial"/>
          <w:i/>
          <w:iCs/>
        </w:rPr>
        <w:t>RES</w:t>
      </w:r>
      <w:r w:rsidRPr="001A0D67">
        <w:rPr>
          <w:rStyle w:val="apple-converted-space"/>
          <w:rFonts w:asciiTheme="minorHAnsi" w:hAnsiTheme="minorHAnsi" w:cs="Arial"/>
        </w:rPr>
        <w:t> </w:t>
      </w:r>
      <w:r w:rsidRPr="001A0D67">
        <w:rPr>
          <w:rFonts w:asciiTheme="minorHAnsi" w:hAnsiTheme="minorHAnsi" w:cs="Arial"/>
        </w:rPr>
        <w:t>od</w:t>
      </w:r>
      <w:r w:rsidRPr="001A0D67">
        <w:rPr>
          <w:rStyle w:val="apple-converted-space"/>
          <w:rFonts w:asciiTheme="minorHAnsi" w:hAnsiTheme="minorHAnsi" w:cs="Arial"/>
        </w:rPr>
        <w:t> </w:t>
      </w:r>
      <w:r w:rsidRPr="00D21509">
        <w:rPr>
          <w:rFonts w:asciiTheme="minorHAnsi" w:hAnsiTheme="minorHAnsi" w:cs="Arial"/>
        </w:rPr>
        <w:t>engl.</w:t>
      </w:r>
      <w:r w:rsidRPr="001A0D67">
        <w:rPr>
          <w:rStyle w:val="apple-converted-space"/>
          <w:rFonts w:asciiTheme="minorHAnsi" w:hAnsiTheme="minorHAnsi" w:cs="Arial"/>
        </w:rPr>
        <w:t> </w:t>
      </w:r>
      <w:r w:rsidRPr="00D21509">
        <w:rPr>
          <w:rFonts w:asciiTheme="minorHAnsi" w:hAnsiTheme="minorHAnsi" w:cs="Arial"/>
          <w:iCs/>
        </w:rPr>
        <w:t>Renewable energy sources</w:t>
      </w:r>
      <w:r w:rsidRPr="001A0D67">
        <w:rPr>
          <w:rFonts w:asciiTheme="minorHAnsi" w:hAnsiTheme="minorHAnsi" w:cs="Arial"/>
        </w:rPr>
        <w:t>) nekada označavani i kao</w:t>
      </w:r>
      <w:r w:rsidRPr="001A0D67">
        <w:rPr>
          <w:rStyle w:val="apple-converted-space"/>
          <w:rFonts w:asciiTheme="minorHAnsi" w:hAnsiTheme="minorHAnsi" w:cs="Arial"/>
        </w:rPr>
        <w:t> </w:t>
      </w:r>
      <w:r w:rsidRPr="001A0D67">
        <w:rPr>
          <w:rFonts w:asciiTheme="minorHAnsi" w:hAnsiTheme="minorHAnsi" w:cs="Arial"/>
          <w:b/>
          <w:bCs/>
        </w:rPr>
        <w:t>trajni energetski izvori</w:t>
      </w:r>
      <w:r w:rsidRPr="001A0D67">
        <w:rPr>
          <w:rStyle w:val="apple-converted-space"/>
          <w:rFonts w:asciiTheme="minorHAnsi" w:hAnsiTheme="minorHAnsi" w:cs="Arial"/>
        </w:rPr>
        <w:t> </w:t>
      </w:r>
      <w:r w:rsidRPr="001A0D67">
        <w:rPr>
          <w:rFonts w:asciiTheme="minorHAnsi" w:hAnsiTheme="minorHAnsi" w:cs="Arial"/>
        </w:rPr>
        <w:t xml:space="preserve">predstavljaju energetske resurse koji se koriste </w:t>
      </w:r>
      <w:r w:rsidRPr="001A0D67">
        <w:rPr>
          <w:rFonts w:asciiTheme="minorHAnsi" w:hAnsiTheme="minorHAnsi" w:cs="Arial"/>
        </w:rPr>
        <w:lastRenderedPageBreak/>
        <w:t>za proizvodnju</w:t>
      </w:r>
      <w:r w:rsidRPr="001A0D67">
        <w:rPr>
          <w:rStyle w:val="apple-converted-space"/>
          <w:rFonts w:asciiTheme="minorHAnsi" w:hAnsiTheme="minorHAnsi" w:cs="Arial"/>
        </w:rPr>
        <w:t> </w:t>
      </w:r>
      <w:r w:rsidRPr="00D21509">
        <w:rPr>
          <w:rFonts w:asciiTheme="minorHAnsi" w:hAnsiTheme="minorHAnsi" w:cs="Arial"/>
        </w:rPr>
        <w:t>električne energije</w:t>
      </w:r>
      <w:r w:rsidR="00D21509">
        <w:rPr>
          <w:rStyle w:val="apple-converted-space"/>
          <w:rFonts w:asciiTheme="minorHAnsi" w:hAnsiTheme="minorHAnsi" w:cs="Arial"/>
        </w:rPr>
        <w:t>,</w:t>
      </w:r>
      <w:r w:rsidRPr="001A0D67">
        <w:rPr>
          <w:rStyle w:val="apple-converted-space"/>
          <w:rFonts w:asciiTheme="minorHAnsi" w:hAnsiTheme="minorHAnsi" w:cs="Arial"/>
        </w:rPr>
        <w:t> </w:t>
      </w:r>
      <w:r w:rsidRPr="001A0D67">
        <w:rPr>
          <w:rFonts w:asciiTheme="minorHAnsi" w:hAnsiTheme="minorHAnsi" w:cs="Arial"/>
        </w:rPr>
        <w:t>ili toplotne energije, odnosno svaki koristan rad, a čije rezerve se konstantno</w:t>
      </w:r>
      <w:r w:rsidR="00D21509">
        <w:rPr>
          <w:rFonts w:asciiTheme="minorHAnsi" w:hAnsiTheme="minorHAnsi" w:cs="Arial"/>
        </w:rPr>
        <w:t>,</w:t>
      </w:r>
      <w:r w:rsidRPr="001A0D67">
        <w:rPr>
          <w:rFonts w:asciiTheme="minorHAnsi" w:hAnsiTheme="minorHAnsi" w:cs="Arial"/>
        </w:rPr>
        <w:t xml:space="preserve"> ili ciklično obnavljaju.</w:t>
      </w:r>
    </w:p>
    <w:p w:rsidR="0071125F" w:rsidRPr="001A0D67" w:rsidRDefault="0071125F" w:rsidP="0071125F">
      <w:pPr>
        <w:pStyle w:val="NormalWeb"/>
        <w:spacing w:before="96" w:beforeAutospacing="0" w:after="120" w:afterAutospacing="0" w:line="360" w:lineRule="atLeast"/>
        <w:rPr>
          <w:rFonts w:asciiTheme="minorHAnsi" w:hAnsiTheme="minorHAnsi" w:cs="Arial"/>
        </w:rPr>
      </w:pPr>
      <w:r>
        <w:rPr>
          <w:rFonts w:asciiTheme="minorHAnsi" w:hAnsiTheme="minorHAnsi" w:cs="Arial"/>
        </w:rPr>
        <w:tab/>
      </w:r>
      <w:r w:rsidRPr="001A0D67">
        <w:rPr>
          <w:rFonts w:asciiTheme="minorHAnsi" w:hAnsiTheme="minorHAnsi" w:cs="Arial"/>
        </w:rPr>
        <w:t>Sam naziv</w:t>
      </w:r>
      <w:r w:rsidRPr="001A0D67">
        <w:rPr>
          <w:rStyle w:val="apple-converted-space"/>
          <w:rFonts w:asciiTheme="minorHAnsi" w:hAnsiTheme="minorHAnsi" w:cs="Arial"/>
        </w:rPr>
        <w:t> </w:t>
      </w:r>
      <w:r w:rsidRPr="00D21509">
        <w:rPr>
          <w:rFonts w:asciiTheme="minorHAnsi" w:hAnsiTheme="minorHAnsi" w:cs="Arial"/>
          <w:iCs/>
        </w:rPr>
        <w:t>obnovljivi</w:t>
      </w:r>
      <w:r w:rsidRPr="00D21509">
        <w:rPr>
          <w:rFonts w:asciiTheme="minorHAnsi" w:hAnsiTheme="minorHAnsi" w:cs="Arial"/>
        </w:rPr>
        <w:t>, kao i</w:t>
      </w:r>
      <w:r w:rsidRPr="00D21509">
        <w:rPr>
          <w:rStyle w:val="apple-converted-space"/>
          <w:rFonts w:asciiTheme="minorHAnsi" w:hAnsiTheme="minorHAnsi" w:cs="Arial"/>
        </w:rPr>
        <w:t> </w:t>
      </w:r>
      <w:r w:rsidRPr="00D21509">
        <w:rPr>
          <w:rFonts w:asciiTheme="minorHAnsi" w:hAnsiTheme="minorHAnsi" w:cs="Arial"/>
          <w:iCs/>
        </w:rPr>
        <w:t>trajni</w:t>
      </w:r>
      <w:r w:rsidRPr="00D21509">
        <w:rPr>
          <w:rFonts w:asciiTheme="minorHAnsi" w:hAnsiTheme="minorHAnsi" w:cs="Arial"/>
        </w:rPr>
        <w:t>,</w:t>
      </w:r>
      <w:r w:rsidRPr="001A0D67">
        <w:rPr>
          <w:rFonts w:asciiTheme="minorHAnsi" w:hAnsiTheme="minorHAnsi" w:cs="Arial"/>
        </w:rPr>
        <w:t xml:space="preserve"> potiče od činjenice da se energija troši u iznosu koji ne premašuje brzinu kojom se stvara u prir</w:t>
      </w:r>
      <w:r w:rsidR="00D21509">
        <w:rPr>
          <w:rFonts w:asciiTheme="minorHAnsi" w:hAnsiTheme="minorHAnsi" w:cs="Arial"/>
        </w:rPr>
        <w:t>odi. Neki put se među obnovljivim izvorima</w:t>
      </w:r>
      <w:r w:rsidRPr="001A0D67">
        <w:rPr>
          <w:rFonts w:asciiTheme="minorHAnsi" w:hAnsiTheme="minorHAnsi" w:cs="Arial"/>
        </w:rPr>
        <w:t xml:space="preserve"> energije svrstavaju i oni izvori za koje se tvrdi da su rezerve tolike da se mogu eksploatisati milionima godina. Ovo je u suprotnosti sa</w:t>
      </w:r>
      <w:r w:rsidRPr="001A0D67">
        <w:rPr>
          <w:rStyle w:val="apple-converted-space"/>
          <w:rFonts w:asciiTheme="minorHAnsi" w:hAnsiTheme="minorHAnsi" w:cs="Arial"/>
        </w:rPr>
        <w:t> </w:t>
      </w:r>
      <w:r w:rsidRPr="00D21509">
        <w:rPr>
          <w:rFonts w:asciiTheme="minorHAnsi" w:hAnsiTheme="minorHAnsi" w:cs="Arial"/>
        </w:rPr>
        <w:t>neobnovljivim izvorima</w:t>
      </w:r>
      <w:r w:rsidRPr="001A0D67">
        <w:rPr>
          <w:rFonts w:asciiTheme="minorHAnsi" w:hAnsiTheme="minorHAnsi" w:cs="Arial"/>
        </w:rPr>
        <w:t>kojima su rezerve procenjene na desetine</w:t>
      </w:r>
      <w:r w:rsidR="00D21509">
        <w:rPr>
          <w:rFonts w:asciiTheme="minorHAnsi" w:hAnsiTheme="minorHAnsi" w:cs="Arial"/>
        </w:rPr>
        <w:t>,</w:t>
      </w:r>
      <w:r w:rsidRPr="001A0D67">
        <w:rPr>
          <w:rFonts w:asciiTheme="minorHAnsi" w:hAnsiTheme="minorHAnsi" w:cs="Arial"/>
        </w:rPr>
        <w:t xml:space="preserve"> ili stotine godina, dok je njihovo stvaranje trajalo desetinama miliona godina.</w:t>
      </w:r>
      <w:r w:rsidR="006E26CE">
        <w:rPr>
          <w:rFonts w:asciiTheme="minorHAnsi" w:hAnsiTheme="minorHAnsi" w:cs="Arial"/>
        </w:rPr>
        <w:t xml:space="preserve"> Na slici 1 je prikazana elektrana na vjetar koja predstavlja jedan od oblika iskorištavanja obnovljivih izvora energije.</w:t>
      </w:r>
    </w:p>
    <w:p w:rsidR="0071125F" w:rsidRPr="00A1102C" w:rsidRDefault="0071125F" w:rsidP="0071125F">
      <w:pPr>
        <w:pStyle w:val="NormalWeb"/>
        <w:spacing w:before="96" w:beforeAutospacing="0" w:after="120" w:afterAutospacing="0" w:line="360" w:lineRule="atLeast"/>
        <w:jc w:val="center"/>
        <w:rPr>
          <w:rFonts w:ascii="Arial" w:hAnsi="Arial" w:cs="Arial"/>
          <w:color w:val="000000"/>
          <w:sz w:val="22"/>
          <w:szCs w:val="22"/>
        </w:rPr>
      </w:pPr>
      <w:r>
        <w:rPr>
          <w:rFonts w:ascii="Arial" w:hAnsi="Arial" w:cs="Arial"/>
          <w:noProof/>
          <w:color w:val="000000"/>
          <w:sz w:val="22"/>
          <w:szCs w:val="22"/>
        </w:rPr>
        <w:drawing>
          <wp:inline distT="0" distB="0" distL="0" distR="0">
            <wp:extent cx="4202077" cy="2041451"/>
            <wp:effectExtent l="19050" t="0" r="7973" b="0"/>
            <wp:docPr id="1" name="Picture 0" descr="300px-Guantanamo_Bay_windm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Guantanamo_Bay_windmills.jpg"/>
                    <pic:cNvPicPr/>
                  </pic:nvPicPr>
                  <pic:blipFill>
                    <a:blip r:embed="rId60"/>
                    <a:stretch>
                      <a:fillRect/>
                    </a:stretch>
                  </pic:blipFill>
                  <pic:spPr>
                    <a:xfrm>
                      <a:off x="0" y="0"/>
                      <a:ext cx="4215945" cy="2048188"/>
                    </a:xfrm>
                    <a:prstGeom prst="rect">
                      <a:avLst/>
                    </a:prstGeom>
                  </pic:spPr>
                </pic:pic>
              </a:graphicData>
            </a:graphic>
          </wp:inline>
        </w:drawing>
      </w:r>
    </w:p>
    <w:p w:rsidR="0071125F" w:rsidRPr="00111102" w:rsidRDefault="00E74B72" w:rsidP="0071125F">
      <w:pPr>
        <w:spacing w:before="96" w:after="120" w:line="360" w:lineRule="atLeast"/>
        <w:jc w:val="center"/>
        <w:rPr>
          <w:rStyle w:val="apple-style-span"/>
          <w:rFonts w:cs="Arial"/>
          <w:i/>
          <w:szCs w:val="24"/>
        </w:rPr>
      </w:pPr>
      <w:r>
        <w:rPr>
          <w:rStyle w:val="apple-style-span"/>
          <w:rFonts w:cs="Arial"/>
          <w:i/>
          <w:szCs w:val="24"/>
        </w:rPr>
        <w:t xml:space="preserve">Slika 1 </w:t>
      </w:r>
      <w:r w:rsidR="0071125F" w:rsidRPr="00111102">
        <w:rPr>
          <w:rStyle w:val="apple-style-span"/>
          <w:rFonts w:cs="Arial"/>
          <w:i/>
          <w:szCs w:val="24"/>
        </w:rPr>
        <w:t xml:space="preserve"> Elektrana na vjetar (</w:t>
      </w:r>
      <w:r w:rsidR="0071125F" w:rsidRPr="00D21509">
        <w:rPr>
          <w:rFonts w:cs="Arial"/>
          <w:i/>
          <w:szCs w:val="24"/>
          <w:bdr w:val="none" w:sz="0" w:space="0" w:color="auto" w:frame="1"/>
        </w:rPr>
        <w:t>vjetrenjača</w:t>
      </w:r>
      <w:r w:rsidR="0071125F" w:rsidRPr="00111102">
        <w:rPr>
          <w:rStyle w:val="apple-style-span"/>
          <w:rFonts w:cs="Arial"/>
          <w:i/>
          <w:szCs w:val="24"/>
        </w:rPr>
        <w:t>) u američkoj vojnoj bazi u zalivu</w:t>
      </w:r>
      <w:r w:rsidR="0071125F" w:rsidRPr="00111102">
        <w:rPr>
          <w:rStyle w:val="apple-converted-space"/>
          <w:rFonts w:cs="Arial"/>
          <w:i/>
          <w:szCs w:val="24"/>
        </w:rPr>
        <w:t> </w:t>
      </w:r>
      <w:r w:rsidR="0071125F" w:rsidRPr="00D21509">
        <w:rPr>
          <w:rFonts w:cs="Arial"/>
          <w:i/>
          <w:szCs w:val="24"/>
          <w:bdr w:val="none" w:sz="0" w:space="0" w:color="auto" w:frame="1"/>
        </w:rPr>
        <w:t>Gvantanamo</w:t>
      </w:r>
      <w:r w:rsidR="0071125F" w:rsidRPr="00111102">
        <w:rPr>
          <w:rStyle w:val="apple-style-span"/>
          <w:rFonts w:cs="Arial"/>
          <w:i/>
          <w:szCs w:val="24"/>
        </w:rPr>
        <w:t>, na</w:t>
      </w:r>
      <w:r w:rsidR="0071125F" w:rsidRPr="00111102">
        <w:rPr>
          <w:rStyle w:val="apple-converted-space"/>
          <w:rFonts w:cs="Arial"/>
          <w:i/>
          <w:szCs w:val="24"/>
        </w:rPr>
        <w:t> </w:t>
      </w:r>
      <w:r w:rsidR="00D21509" w:rsidRPr="00D21509">
        <w:rPr>
          <w:rFonts w:cs="Arial"/>
          <w:i/>
          <w:szCs w:val="24"/>
          <w:bdr w:val="none" w:sz="0" w:space="0" w:color="auto" w:frame="1"/>
        </w:rPr>
        <w:t>Kub</w:t>
      </w:r>
      <w:r w:rsidR="0071125F" w:rsidRPr="00D21509">
        <w:rPr>
          <w:rFonts w:cs="Arial"/>
          <w:i/>
          <w:szCs w:val="24"/>
          <w:bdr w:val="none" w:sz="0" w:space="0" w:color="auto" w:frame="1"/>
        </w:rPr>
        <w:t>i</w:t>
      </w:r>
    </w:p>
    <w:p w:rsidR="0071125F" w:rsidRPr="001A0D67" w:rsidRDefault="0071125F" w:rsidP="0071125F">
      <w:pPr>
        <w:spacing w:before="96" w:after="120" w:line="360" w:lineRule="atLeast"/>
        <w:rPr>
          <w:rFonts w:eastAsia="Times New Roman" w:cs="Arial"/>
          <w:szCs w:val="24"/>
        </w:rPr>
      </w:pPr>
      <w:r>
        <w:rPr>
          <w:rFonts w:eastAsia="Times New Roman" w:cs="Arial"/>
          <w:szCs w:val="24"/>
        </w:rPr>
        <w:tab/>
      </w:r>
      <w:r w:rsidRPr="001A0D67">
        <w:rPr>
          <w:rFonts w:eastAsia="Times New Roman" w:cs="Arial"/>
          <w:szCs w:val="24"/>
        </w:rPr>
        <w:t>Sva energija na Zemlji potiče primarno iz tri izvora:</w:t>
      </w:r>
    </w:p>
    <w:p w:rsidR="0071125F" w:rsidRPr="001A0D67" w:rsidRDefault="00EC3913" w:rsidP="0071125F">
      <w:pPr>
        <w:numPr>
          <w:ilvl w:val="0"/>
          <w:numId w:val="12"/>
        </w:numPr>
        <w:spacing w:before="100" w:beforeAutospacing="1" w:after="24" w:line="360" w:lineRule="atLeast"/>
        <w:rPr>
          <w:rFonts w:eastAsia="Times New Roman" w:cs="Arial"/>
          <w:szCs w:val="24"/>
        </w:rPr>
      </w:pPr>
      <w:hyperlink r:id="rId61" w:tooltip="Sunčeva energija" w:history="1">
        <w:r w:rsidR="0071125F" w:rsidRPr="001A0D67">
          <w:rPr>
            <w:rFonts w:eastAsia="Times New Roman" w:cs="Arial"/>
            <w:szCs w:val="24"/>
          </w:rPr>
          <w:t>Sunčeva energija</w:t>
        </w:r>
      </w:hyperlink>
      <w:r w:rsidR="0071125F" w:rsidRPr="001A0D67">
        <w:rPr>
          <w:rFonts w:eastAsia="Times New Roman" w:cs="Arial"/>
          <w:szCs w:val="24"/>
        </w:rPr>
        <w:t> potiče od zračenja </w:t>
      </w:r>
      <w:hyperlink r:id="rId62" w:tooltip="Sunce" w:history="1">
        <w:r w:rsidR="0071125F" w:rsidRPr="001A0D67">
          <w:rPr>
            <w:rFonts w:eastAsia="Times New Roman" w:cs="Arial"/>
            <w:szCs w:val="24"/>
          </w:rPr>
          <w:t>Sunca</w:t>
        </w:r>
      </w:hyperlink>
      <w:r w:rsidR="0071125F" w:rsidRPr="001A0D67">
        <w:rPr>
          <w:rFonts w:eastAsia="Times New Roman" w:cs="Arial"/>
          <w:szCs w:val="24"/>
        </w:rPr>
        <w:t>. Ono nastaje kao posledica </w:t>
      </w:r>
      <w:hyperlink r:id="rId63" w:tooltip="Termonuklearne reakcije (stranica ne postoji)" w:history="1">
        <w:r w:rsidR="0071125F" w:rsidRPr="001A0D67">
          <w:rPr>
            <w:rFonts w:eastAsia="Times New Roman" w:cs="Arial"/>
            <w:szCs w:val="24"/>
          </w:rPr>
          <w:t>termonuklearne reakcije</w:t>
        </w:r>
      </w:hyperlink>
      <w:r w:rsidR="0071125F" w:rsidRPr="001A0D67">
        <w:rPr>
          <w:rFonts w:eastAsia="Times New Roman" w:cs="Arial"/>
          <w:szCs w:val="24"/>
        </w:rPr>
        <w:t> unutar Sunca koje se ka Zemlji prenosi kao čitav spektar elektromagnetnog zračenja;</w:t>
      </w:r>
    </w:p>
    <w:p w:rsidR="0071125F" w:rsidRPr="001A0D67" w:rsidRDefault="00EC3913" w:rsidP="0071125F">
      <w:pPr>
        <w:numPr>
          <w:ilvl w:val="0"/>
          <w:numId w:val="12"/>
        </w:numPr>
        <w:spacing w:before="100" w:beforeAutospacing="1" w:after="24" w:line="360" w:lineRule="atLeast"/>
        <w:rPr>
          <w:rFonts w:eastAsia="Times New Roman" w:cs="Arial"/>
          <w:szCs w:val="24"/>
        </w:rPr>
      </w:pPr>
      <w:hyperlink r:id="rId64" w:tooltip="Raspad izotopa (stranica ne postoji)" w:history="1">
        <w:r w:rsidR="0071125F" w:rsidRPr="001A0D67">
          <w:rPr>
            <w:rFonts w:eastAsia="Times New Roman" w:cs="Arial"/>
            <w:szCs w:val="24"/>
          </w:rPr>
          <w:t>Raspad izotopa</w:t>
        </w:r>
      </w:hyperlink>
      <w:r w:rsidR="0071125F" w:rsidRPr="001A0D67">
        <w:rPr>
          <w:rFonts w:eastAsia="Times New Roman" w:cs="Arial"/>
          <w:szCs w:val="24"/>
        </w:rPr>
        <w:t> teških elemenata, </w:t>
      </w:r>
      <w:hyperlink r:id="rId65" w:tooltip="Nuklearna fisija" w:history="1">
        <w:r w:rsidR="0071125F" w:rsidRPr="001A0D67">
          <w:rPr>
            <w:rFonts w:eastAsia="Times New Roman" w:cs="Arial"/>
            <w:szCs w:val="24"/>
          </w:rPr>
          <w:t>nuklearna fisija</w:t>
        </w:r>
      </w:hyperlink>
      <w:r w:rsidR="0071125F" w:rsidRPr="001A0D67">
        <w:rPr>
          <w:rFonts w:eastAsia="Times New Roman" w:cs="Arial"/>
          <w:szCs w:val="24"/>
        </w:rPr>
        <w:t>;</w:t>
      </w:r>
    </w:p>
    <w:p w:rsidR="00660498" w:rsidRPr="00287EEF" w:rsidRDefault="0071125F" w:rsidP="00287EEF">
      <w:pPr>
        <w:numPr>
          <w:ilvl w:val="0"/>
          <w:numId w:val="12"/>
        </w:numPr>
        <w:spacing w:before="100" w:beforeAutospacing="1" w:after="24" w:line="360" w:lineRule="atLeast"/>
        <w:rPr>
          <w:rFonts w:eastAsia="Times New Roman" w:cs="Arial"/>
          <w:szCs w:val="24"/>
        </w:rPr>
      </w:pPr>
      <w:r w:rsidRPr="001A0D67">
        <w:rPr>
          <w:rFonts w:eastAsia="Times New Roman" w:cs="Arial"/>
          <w:szCs w:val="24"/>
        </w:rPr>
        <w:t>Kretanje planeta - </w:t>
      </w:r>
      <w:hyperlink r:id="rId66" w:tooltip="Gravitaciona energija (stranica ne postoji)" w:history="1">
        <w:r w:rsidRPr="001A0D67">
          <w:rPr>
            <w:rFonts w:eastAsia="Times New Roman" w:cs="Arial"/>
            <w:szCs w:val="24"/>
          </w:rPr>
          <w:t>gravitaciona energija</w:t>
        </w:r>
      </w:hyperlink>
      <w:r w:rsidRPr="001A0D67">
        <w:rPr>
          <w:rFonts w:eastAsia="Times New Roman" w:cs="Arial"/>
          <w:szCs w:val="24"/>
        </w:rPr>
        <w:t>, koja se na Zemlji manifestuje kroz </w:t>
      </w:r>
      <w:hyperlink r:id="rId67" w:tooltip="Energija plime i oseke (stranica ne postoji)" w:history="1">
        <w:r w:rsidRPr="001A0D67">
          <w:rPr>
            <w:rFonts w:eastAsia="Times New Roman" w:cs="Arial"/>
            <w:szCs w:val="24"/>
          </w:rPr>
          <w:t>energiju plime i osjeke</w:t>
        </w:r>
      </w:hyperlink>
      <w:r w:rsidRPr="001A0D67">
        <w:rPr>
          <w:rFonts w:eastAsia="Times New Roman" w:cs="Arial"/>
          <w:szCs w:val="24"/>
        </w:rPr>
        <w:t>.</w:t>
      </w:r>
    </w:p>
    <w:p w:rsidR="0071125F" w:rsidRPr="00660498" w:rsidRDefault="00660498" w:rsidP="00660498">
      <w:pPr>
        <w:rPr>
          <w:rFonts w:eastAsia="Times New Roman" w:cs="Arial"/>
          <w:b/>
          <w:bCs/>
          <w:szCs w:val="24"/>
        </w:rPr>
      </w:pPr>
      <w:r>
        <w:rPr>
          <w:rFonts w:eastAsia="Times New Roman" w:cs="Arial"/>
          <w:b/>
          <w:bCs/>
          <w:szCs w:val="24"/>
        </w:rPr>
        <w:tab/>
      </w:r>
      <w:r w:rsidR="0071125F" w:rsidRPr="00660498">
        <w:rPr>
          <w:rFonts w:eastAsia="Times New Roman" w:cs="Arial"/>
          <w:b/>
          <w:bCs/>
          <w:szCs w:val="24"/>
        </w:rPr>
        <w:t>Solarna energija u širem smislu</w:t>
      </w:r>
      <w:r w:rsidR="0071125F" w:rsidRPr="00660498">
        <w:rPr>
          <w:rFonts w:eastAsia="Times New Roman" w:cs="Arial"/>
          <w:szCs w:val="24"/>
        </w:rPr>
        <w:t>, se na planeti z</w:t>
      </w:r>
      <w:r w:rsidR="00D21509" w:rsidRPr="00660498">
        <w:rPr>
          <w:rFonts w:eastAsia="Times New Roman" w:cs="Arial"/>
          <w:szCs w:val="24"/>
        </w:rPr>
        <w:t>emlji manifestuje direktno kao</w:t>
      </w:r>
      <w:r w:rsidRPr="00660498">
        <w:rPr>
          <w:rFonts w:eastAsia="Times New Roman" w:cs="Arial"/>
          <w:b/>
          <w:bCs/>
          <w:szCs w:val="24"/>
        </w:rPr>
        <w:t xml:space="preserve"> </w:t>
      </w:r>
      <w:hyperlink r:id="rId68" w:tooltip="Solarna energija" w:history="1">
        <w:r w:rsidR="0071125F" w:rsidRPr="00660498">
          <w:rPr>
            <w:rFonts w:eastAsia="Times New Roman" w:cs="Arial"/>
            <w:szCs w:val="24"/>
          </w:rPr>
          <w:t>solarna energija</w:t>
        </w:r>
      </w:hyperlink>
      <w:r w:rsidR="0071125F" w:rsidRPr="00660498">
        <w:rPr>
          <w:rFonts w:eastAsia="Times New Roman" w:cs="Arial"/>
          <w:szCs w:val="24"/>
        </w:rPr>
        <w:t>, neposredan i najveći izvor energije na Zemlji. Ona stalno obnavlja energiju vodnih snaga, vjetra, talasa, toplotnog gradijenta u okeanima i bioenergije kroz fotosintezu.</w:t>
      </w:r>
      <w:r>
        <w:rPr>
          <w:rFonts w:eastAsia="Times New Roman" w:cs="Arial"/>
          <w:szCs w:val="24"/>
        </w:rPr>
        <w:t xml:space="preserve"> </w:t>
      </w:r>
      <w:r w:rsidR="0071125F" w:rsidRPr="00660498">
        <w:rPr>
          <w:rFonts w:eastAsia="Times New Roman" w:cs="Arial"/>
          <w:szCs w:val="24"/>
        </w:rPr>
        <w:t>Sunčeva energija je prisutna i indirektno, kroz više vidova energija:</w:t>
      </w:r>
    </w:p>
    <w:p w:rsidR="0071125F" w:rsidRPr="00660498" w:rsidRDefault="00287EEF" w:rsidP="00660498">
      <w:pPr>
        <w:rPr>
          <w:rFonts w:eastAsia="Times New Roman" w:cs="Arial"/>
          <w:szCs w:val="24"/>
        </w:rPr>
      </w:pPr>
      <w:r>
        <w:rPr>
          <w:szCs w:val="24"/>
        </w:rPr>
        <w:tab/>
      </w:r>
      <w:hyperlink r:id="rId69" w:tooltip="Hidroenergija" w:history="1">
        <w:r w:rsidR="0071125F" w:rsidRPr="00660498">
          <w:rPr>
            <w:rFonts w:eastAsia="Times New Roman" w:cs="Arial"/>
            <w:szCs w:val="24"/>
          </w:rPr>
          <w:t>hidroenergija</w:t>
        </w:r>
      </w:hyperlink>
      <w:r w:rsidR="0071125F" w:rsidRPr="00660498">
        <w:rPr>
          <w:rFonts w:eastAsia="Times New Roman" w:cs="Arial"/>
          <w:szCs w:val="24"/>
        </w:rPr>
        <w:t>, pod kojom se obično podrazumeva samo </w:t>
      </w:r>
      <w:r w:rsidR="0071125F" w:rsidRPr="00660498">
        <w:rPr>
          <w:rFonts w:eastAsia="Times New Roman" w:cs="Arial"/>
          <w:iCs/>
          <w:szCs w:val="24"/>
        </w:rPr>
        <w:t>energija vodotokova</w:t>
      </w:r>
      <w:r w:rsidR="0071125F" w:rsidRPr="00660498">
        <w:rPr>
          <w:rFonts w:eastAsia="Times New Roman" w:cs="Arial"/>
          <w:szCs w:val="24"/>
        </w:rPr>
        <w:t> (tj.</w:t>
      </w:r>
      <w:r w:rsidR="0071125F" w:rsidRPr="00660498">
        <w:rPr>
          <w:rFonts w:eastAsia="Times New Roman" w:cs="Arial"/>
          <w:i/>
          <w:iCs/>
          <w:szCs w:val="24"/>
        </w:rPr>
        <w:t>energija rijeka</w:t>
      </w:r>
      <w:r w:rsidR="0071125F" w:rsidRPr="00660498">
        <w:rPr>
          <w:rFonts w:eastAsia="Times New Roman" w:cs="Arial"/>
          <w:szCs w:val="24"/>
        </w:rPr>
        <w:t>) pošto su </w:t>
      </w:r>
      <w:r w:rsidR="0071125F" w:rsidRPr="00660498">
        <w:rPr>
          <w:rFonts w:eastAsia="Times New Roman" w:cs="Arial"/>
          <w:iCs/>
          <w:szCs w:val="24"/>
        </w:rPr>
        <w:t>energija glečera</w:t>
      </w:r>
      <w:r w:rsidR="0071125F" w:rsidRPr="00660498">
        <w:rPr>
          <w:rFonts w:eastAsia="Times New Roman" w:cs="Arial"/>
          <w:szCs w:val="24"/>
        </w:rPr>
        <w:t> i </w:t>
      </w:r>
      <w:r w:rsidR="0071125F" w:rsidRPr="00660498">
        <w:rPr>
          <w:rFonts w:eastAsia="Times New Roman" w:cs="Arial"/>
          <w:iCs/>
          <w:szCs w:val="24"/>
        </w:rPr>
        <w:t>energija morskih struja</w:t>
      </w:r>
      <w:r w:rsidR="0071125F" w:rsidRPr="00660498">
        <w:rPr>
          <w:rFonts w:eastAsia="Times New Roman" w:cs="Arial"/>
          <w:szCs w:val="24"/>
        </w:rPr>
        <w:t> u ovom trenutku neisplative i tehnički zahtjevne za korišćenje. Energija plime i osjeke ne spada u ovaj oblik.</w:t>
      </w:r>
    </w:p>
    <w:p w:rsidR="0071125F" w:rsidRPr="00660498" w:rsidRDefault="00287EEF" w:rsidP="00660498">
      <w:pPr>
        <w:rPr>
          <w:rFonts w:eastAsia="Times New Roman" w:cs="Arial"/>
          <w:szCs w:val="24"/>
        </w:rPr>
      </w:pPr>
      <w:r>
        <w:rPr>
          <w:rFonts w:eastAsia="Times New Roman" w:cs="Arial"/>
          <w:szCs w:val="24"/>
        </w:rPr>
        <w:lastRenderedPageBreak/>
        <w:tab/>
      </w:r>
      <w:r w:rsidR="0071125F" w:rsidRPr="00660498">
        <w:rPr>
          <w:rFonts w:eastAsia="Times New Roman" w:cs="Arial"/>
          <w:szCs w:val="24"/>
        </w:rPr>
        <w:t>eolska energija</w:t>
      </w:r>
      <w:r w:rsidR="00D21509" w:rsidRPr="00660498">
        <w:rPr>
          <w:rFonts w:eastAsia="Times New Roman" w:cs="Arial"/>
          <w:szCs w:val="24"/>
        </w:rPr>
        <w:t>,</w:t>
      </w:r>
      <w:r w:rsidR="0071125F" w:rsidRPr="00660498">
        <w:rPr>
          <w:rFonts w:eastAsia="Times New Roman" w:cs="Arial"/>
          <w:szCs w:val="24"/>
        </w:rPr>
        <w:t xml:space="preserve"> ili </w:t>
      </w:r>
      <w:hyperlink r:id="rId70" w:tooltip="Energija vetra" w:history="1">
        <w:r w:rsidR="0071125F" w:rsidRPr="00660498">
          <w:rPr>
            <w:rFonts w:eastAsia="Times New Roman" w:cs="Arial"/>
            <w:szCs w:val="24"/>
          </w:rPr>
          <w:t>energija vjetra</w:t>
        </w:r>
      </w:hyperlink>
      <w:r w:rsidR="0071125F" w:rsidRPr="00660498">
        <w:rPr>
          <w:rFonts w:eastAsia="Times New Roman" w:cs="Arial"/>
          <w:szCs w:val="24"/>
        </w:rPr>
        <w:t> potiče od ki</w:t>
      </w:r>
      <w:r w:rsidR="00D21509" w:rsidRPr="00660498">
        <w:rPr>
          <w:rFonts w:eastAsia="Times New Roman" w:cs="Arial"/>
          <w:szCs w:val="24"/>
        </w:rPr>
        <w:t>netičke energije vazdušnih masa</w:t>
      </w:r>
    </w:p>
    <w:p w:rsidR="0071125F" w:rsidRPr="00660498" w:rsidRDefault="00287EEF" w:rsidP="00660498">
      <w:pPr>
        <w:rPr>
          <w:rFonts w:eastAsia="Times New Roman" w:cs="Arial"/>
          <w:szCs w:val="24"/>
        </w:rPr>
      </w:pPr>
      <w:r>
        <w:rPr>
          <w:rFonts w:eastAsia="Times New Roman" w:cs="Arial"/>
          <w:szCs w:val="24"/>
        </w:rPr>
        <w:tab/>
      </w:r>
      <w:hyperlink r:id="rId71" w:tooltip="Energija talasa (stranica ne postoji)" w:history="1">
        <w:r w:rsidR="0071125F" w:rsidRPr="00660498">
          <w:rPr>
            <w:rFonts w:eastAsia="Times New Roman" w:cs="Arial"/>
            <w:szCs w:val="24"/>
          </w:rPr>
          <w:t>energija talasa</w:t>
        </w:r>
      </w:hyperlink>
      <w:r w:rsidR="0071125F" w:rsidRPr="00660498">
        <w:rPr>
          <w:rFonts w:eastAsia="Times New Roman" w:cs="Arial"/>
          <w:szCs w:val="24"/>
        </w:rPr>
        <w:t>, obično se navodi zasebno, jer origi</w:t>
      </w:r>
      <w:r w:rsidR="00D21509" w:rsidRPr="00660498">
        <w:rPr>
          <w:rFonts w:eastAsia="Times New Roman" w:cs="Arial"/>
          <w:szCs w:val="24"/>
        </w:rPr>
        <w:t>nalno potiče od energije vjetra</w:t>
      </w:r>
    </w:p>
    <w:p w:rsidR="0071125F" w:rsidRPr="00660498" w:rsidRDefault="00287EEF" w:rsidP="00660498">
      <w:pPr>
        <w:rPr>
          <w:rFonts w:eastAsia="Times New Roman" w:cs="Arial"/>
          <w:szCs w:val="24"/>
        </w:rPr>
      </w:pPr>
      <w:r>
        <w:rPr>
          <w:rFonts w:eastAsia="Times New Roman" w:cs="Arial"/>
          <w:szCs w:val="24"/>
        </w:rPr>
        <w:tab/>
      </w:r>
      <w:hyperlink r:id="rId72" w:tooltip="Toplotna energija" w:history="1">
        <w:r w:rsidR="0071125F" w:rsidRPr="00660498">
          <w:rPr>
            <w:rFonts w:eastAsia="Times New Roman" w:cs="Arial"/>
            <w:szCs w:val="24"/>
          </w:rPr>
          <w:t>toplotna energija</w:t>
        </w:r>
      </w:hyperlink>
      <w:r w:rsidR="0071125F" w:rsidRPr="00660498">
        <w:rPr>
          <w:rFonts w:eastAsia="Times New Roman" w:cs="Arial"/>
          <w:szCs w:val="24"/>
        </w:rPr>
        <w:t> </w:t>
      </w:r>
      <w:hyperlink r:id="rId73" w:tooltip="Hidrosfera" w:history="1">
        <w:r w:rsidR="0071125F" w:rsidRPr="00660498">
          <w:rPr>
            <w:rFonts w:eastAsia="Times New Roman" w:cs="Arial"/>
            <w:szCs w:val="24"/>
          </w:rPr>
          <w:t>hidrosfere</w:t>
        </w:r>
      </w:hyperlink>
      <w:r w:rsidR="0071125F" w:rsidRPr="00660498">
        <w:rPr>
          <w:rFonts w:eastAsia="Times New Roman" w:cs="Arial"/>
          <w:szCs w:val="24"/>
        </w:rPr>
        <w:t>, tj. toplota mora potiče od termalnog gradijenta u morima i o</w:t>
      </w:r>
      <w:r w:rsidR="00D21509" w:rsidRPr="00660498">
        <w:rPr>
          <w:rFonts w:eastAsia="Times New Roman" w:cs="Arial"/>
          <w:szCs w:val="24"/>
        </w:rPr>
        <w:t>keanima</w:t>
      </w:r>
    </w:p>
    <w:p w:rsidR="0071125F" w:rsidRPr="00660498" w:rsidRDefault="00287EEF" w:rsidP="00660498">
      <w:pPr>
        <w:rPr>
          <w:rFonts w:eastAsia="Times New Roman" w:cs="Arial"/>
          <w:szCs w:val="24"/>
        </w:rPr>
      </w:pPr>
      <w:r>
        <w:rPr>
          <w:rFonts w:eastAsia="Times New Roman" w:cs="Arial"/>
          <w:szCs w:val="24"/>
        </w:rPr>
        <w:tab/>
      </w:r>
      <w:r w:rsidR="0071125F" w:rsidRPr="00660498">
        <w:rPr>
          <w:rFonts w:eastAsia="Times New Roman" w:cs="Arial"/>
          <w:szCs w:val="24"/>
        </w:rPr>
        <w:t>energija </w:t>
      </w:r>
      <w:hyperlink r:id="rId74" w:tooltip="Biosfera" w:history="1">
        <w:r w:rsidR="0071125F" w:rsidRPr="00660498">
          <w:rPr>
            <w:rFonts w:eastAsia="Times New Roman" w:cs="Arial"/>
            <w:szCs w:val="24"/>
          </w:rPr>
          <w:t>biosfere</w:t>
        </w:r>
      </w:hyperlink>
      <w:r w:rsidR="00D21509" w:rsidRPr="00660498">
        <w:rPr>
          <w:rFonts w:eastAsia="Times New Roman" w:cs="Arial"/>
          <w:szCs w:val="24"/>
        </w:rPr>
        <w:t>,</w:t>
      </w:r>
      <w:r w:rsidR="0071125F" w:rsidRPr="00660498">
        <w:rPr>
          <w:rFonts w:eastAsia="Times New Roman" w:cs="Arial"/>
          <w:szCs w:val="24"/>
        </w:rPr>
        <w:t> ili </w:t>
      </w:r>
      <w:hyperlink r:id="rId75" w:tooltip="Biološka energija" w:history="1">
        <w:r w:rsidR="0071125F" w:rsidRPr="00660498">
          <w:rPr>
            <w:rFonts w:eastAsia="Times New Roman" w:cs="Arial"/>
            <w:szCs w:val="24"/>
          </w:rPr>
          <w:t>biološka energija</w:t>
        </w:r>
      </w:hyperlink>
      <w:r w:rsidR="0071125F" w:rsidRPr="00660498">
        <w:rPr>
          <w:rFonts w:eastAsia="Times New Roman" w:cs="Arial"/>
          <w:szCs w:val="24"/>
        </w:rPr>
        <w:t xml:space="preserve">, energija nastala fotosintezom, tj. energija </w:t>
      </w:r>
      <w:hyperlink r:id="rId76" w:tooltip="Biomasa (stranica ne postoji)" w:history="1">
        <w:r w:rsidR="0071125F" w:rsidRPr="00660498">
          <w:rPr>
            <w:rFonts w:eastAsia="Times New Roman" w:cs="Arial"/>
            <w:szCs w:val="24"/>
          </w:rPr>
          <w:t>biomase</w:t>
        </w:r>
      </w:hyperlink>
      <w:r w:rsidR="0071125F" w:rsidRPr="00660498">
        <w:rPr>
          <w:rFonts w:eastAsia="Times New Roman" w:cs="Arial"/>
          <w:szCs w:val="24"/>
        </w:rPr>
        <w:t>, </w:t>
      </w:r>
      <w:hyperlink r:id="rId77" w:tooltip="Biogas" w:history="1">
        <w:r w:rsidR="0071125F" w:rsidRPr="00660498">
          <w:rPr>
            <w:rFonts w:eastAsia="Times New Roman" w:cs="Arial"/>
            <w:szCs w:val="24"/>
          </w:rPr>
          <w:t>biogasa</w:t>
        </w:r>
      </w:hyperlink>
      <w:r w:rsidR="0071125F" w:rsidRPr="00660498">
        <w:rPr>
          <w:rFonts w:eastAsia="Times New Roman" w:cs="Arial"/>
          <w:szCs w:val="24"/>
        </w:rPr>
        <w:t> i uopšte </w:t>
      </w:r>
      <w:hyperlink r:id="rId78" w:tooltip="Biogoriva" w:history="1">
        <w:r w:rsidR="0071125F" w:rsidRPr="00660498">
          <w:rPr>
            <w:rFonts w:eastAsia="Times New Roman" w:cs="Arial"/>
            <w:szCs w:val="24"/>
          </w:rPr>
          <w:t>biogoriva</w:t>
        </w:r>
      </w:hyperlink>
      <w:r w:rsidR="0071125F" w:rsidRPr="00660498">
        <w:rPr>
          <w:rFonts w:eastAsia="Times New Roman" w:cs="Arial"/>
          <w:szCs w:val="24"/>
        </w:rPr>
        <w:t>.</w:t>
      </w:r>
    </w:p>
    <w:p w:rsidR="00660498" w:rsidRDefault="0071125F" w:rsidP="00660498">
      <w:pPr>
        <w:rPr>
          <w:rFonts w:eastAsia="Times New Roman" w:cs="Arial"/>
          <w:szCs w:val="24"/>
        </w:rPr>
      </w:pPr>
      <w:r w:rsidRPr="00660498">
        <w:rPr>
          <w:rFonts w:eastAsia="Times New Roman" w:cs="Arial"/>
          <w:szCs w:val="24"/>
        </w:rPr>
        <w:tab/>
        <w:t>Energija Sunca je takođe akumulirana u </w:t>
      </w:r>
      <w:hyperlink r:id="rId79" w:tooltip="Fosilna goriva" w:history="1">
        <w:r w:rsidRPr="00660498">
          <w:rPr>
            <w:rFonts w:eastAsia="Times New Roman" w:cs="Arial"/>
            <w:szCs w:val="24"/>
          </w:rPr>
          <w:t>fosilnim gorivima</w:t>
        </w:r>
      </w:hyperlink>
      <w:r w:rsidRPr="00660498">
        <w:rPr>
          <w:rFonts w:eastAsia="Times New Roman" w:cs="Arial"/>
          <w:szCs w:val="24"/>
        </w:rPr>
        <w:t> u obliku hemijske energije u ostacima biomase, u </w:t>
      </w:r>
      <w:hyperlink r:id="rId80" w:tooltip="Ugalj" w:history="1">
        <w:r w:rsidRPr="00660498">
          <w:rPr>
            <w:rFonts w:eastAsia="Times New Roman" w:cs="Arial"/>
            <w:szCs w:val="24"/>
          </w:rPr>
          <w:t>ugljevima</w:t>
        </w:r>
      </w:hyperlink>
      <w:r w:rsidRPr="00660498">
        <w:rPr>
          <w:rFonts w:eastAsia="Times New Roman" w:cs="Arial"/>
          <w:szCs w:val="24"/>
        </w:rPr>
        <w:t>, </w:t>
      </w:r>
      <w:hyperlink r:id="rId81" w:tooltip="Treset" w:history="1">
        <w:r w:rsidRPr="00660498">
          <w:rPr>
            <w:rFonts w:eastAsia="Times New Roman" w:cs="Arial"/>
            <w:szCs w:val="24"/>
          </w:rPr>
          <w:t>tresetu</w:t>
        </w:r>
      </w:hyperlink>
      <w:r w:rsidRPr="00660498">
        <w:rPr>
          <w:rFonts w:eastAsia="Times New Roman" w:cs="Arial"/>
          <w:szCs w:val="24"/>
        </w:rPr>
        <w:t>, </w:t>
      </w:r>
      <w:hyperlink r:id="rId82" w:tooltip="Nafta" w:history="1">
        <w:r w:rsidRPr="00660498">
          <w:rPr>
            <w:rFonts w:eastAsia="Times New Roman" w:cs="Arial"/>
            <w:szCs w:val="24"/>
          </w:rPr>
          <w:t>nafti</w:t>
        </w:r>
      </w:hyperlink>
      <w:r w:rsidRPr="00660498">
        <w:rPr>
          <w:rFonts w:eastAsia="Times New Roman" w:cs="Arial"/>
          <w:szCs w:val="24"/>
        </w:rPr>
        <w:t xml:space="preserve">, </w:t>
      </w:r>
      <w:hyperlink r:id="rId83" w:tooltip="Prirodni gas" w:history="1">
        <w:r w:rsidRPr="00660498">
          <w:rPr>
            <w:rFonts w:eastAsia="Times New Roman" w:cs="Arial"/>
            <w:szCs w:val="24"/>
          </w:rPr>
          <w:t>prirodnom gasu</w:t>
        </w:r>
      </w:hyperlink>
      <w:r w:rsidRPr="00660498">
        <w:rPr>
          <w:rFonts w:eastAsia="Times New Roman" w:cs="Arial"/>
          <w:szCs w:val="24"/>
        </w:rPr>
        <w:t>, </w:t>
      </w:r>
      <w:hyperlink r:id="rId84" w:tooltip="Naftni škriljci (stranica ne postoji)" w:history="1">
        <w:r w:rsidRPr="00660498">
          <w:rPr>
            <w:rFonts w:eastAsia="Times New Roman" w:cs="Arial"/>
            <w:szCs w:val="24"/>
          </w:rPr>
          <w:t>škriljcima</w:t>
        </w:r>
      </w:hyperlink>
      <w:r w:rsidRPr="00660498">
        <w:rPr>
          <w:rFonts w:eastAsia="Times New Roman" w:cs="Arial"/>
          <w:szCs w:val="24"/>
        </w:rPr>
        <w:t> itd. To je </w:t>
      </w:r>
      <w:hyperlink r:id="rId85" w:tooltip="Neobnovljiv izvor energije (stranica ne postoji)" w:history="1">
        <w:r w:rsidRPr="00660498">
          <w:rPr>
            <w:rFonts w:eastAsia="Times New Roman" w:cs="Arial"/>
            <w:szCs w:val="24"/>
          </w:rPr>
          <w:t>neobnovljiv izvor energije</w:t>
        </w:r>
      </w:hyperlink>
      <w:r w:rsidRPr="00660498">
        <w:rPr>
          <w:rFonts w:eastAsia="Times New Roman" w:cs="Arial"/>
          <w:szCs w:val="24"/>
        </w:rPr>
        <w:t>.</w:t>
      </w:r>
    </w:p>
    <w:p w:rsidR="0071125F" w:rsidRPr="00660498" w:rsidRDefault="00660498" w:rsidP="00660498">
      <w:pPr>
        <w:rPr>
          <w:rFonts w:eastAsia="Times New Roman" w:cs="Arial"/>
          <w:szCs w:val="24"/>
        </w:rPr>
      </w:pPr>
      <w:r>
        <w:rPr>
          <w:rFonts w:eastAsia="Times New Roman" w:cs="Arial"/>
          <w:szCs w:val="24"/>
        </w:rPr>
        <w:tab/>
      </w:r>
      <w:hyperlink r:id="rId86" w:tooltip="Raspad izotopa (stranica ne postoji)" w:history="1">
        <w:r w:rsidR="0071125F" w:rsidRPr="00660498">
          <w:rPr>
            <w:rFonts w:eastAsia="Times New Roman" w:cs="Arial"/>
            <w:b/>
            <w:bCs/>
            <w:szCs w:val="24"/>
          </w:rPr>
          <w:t>Raspad izotopa</w:t>
        </w:r>
      </w:hyperlink>
      <w:r w:rsidR="0071125F" w:rsidRPr="00660498">
        <w:rPr>
          <w:rFonts w:eastAsia="Times New Roman" w:cs="Arial"/>
          <w:szCs w:val="24"/>
        </w:rPr>
        <w:t> (</w:t>
      </w:r>
      <w:hyperlink r:id="rId87" w:tooltip="Nuklearna fisija" w:history="1">
        <w:r w:rsidR="0071125F" w:rsidRPr="00660498">
          <w:rPr>
            <w:rFonts w:eastAsia="Times New Roman" w:cs="Arial"/>
            <w:szCs w:val="24"/>
          </w:rPr>
          <w:t>nuklearna fisija</w:t>
        </w:r>
      </w:hyperlink>
      <w:r w:rsidR="0071125F" w:rsidRPr="00660498">
        <w:rPr>
          <w:rFonts w:eastAsia="Times New Roman" w:cs="Arial"/>
          <w:szCs w:val="24"/>
        </w:rPr>
        <w:t>), može biti:</w:t>
      </w:r>
    </w:p>
    <w:p w:rsidR="0071125F" w:rsidRPr="00660498" w:rsidRDefault="00287EEF" w:rsidP="00660498">
      <w:pPr>
        <w:rPr>
          <w:rFonts w:eastAsia="Times New Roman" w:cs="Arial"/>
          <w:szCs w:val="24"/>
        </w:rPr>
      </w:pPr>
      <w:r>
        <w:rPr>
          <w:rFonts w:eastAsia="Times New Roman" w:cs="Arial"/>
          <w:szCs w:val="24"/>
        </w:rPr>
        <w:tab/>
      </w:r>
      <w:r w:rsidR="0071125F" w:rsidRPr="00660498">
        <w:rPr>
          <w:rFonts w:eastAsia="Times New Roman" w:cs="Arial"/>
          <w:szCs w:val="24"/>
        </w:rPr>
        <w:t>u unutrašnjosti </w:t>
      </w:r>
      <w:hyperlink r:id="rId88" w:tooltip="Zemlja" w:history="1">
        <w:r w:rsidR="0071125F" w:rsidRPr="00660498">
          <w:rPr>
            <w:rFonts w:eastAsia="Times New Roman" w:cs="Arial"/>
            <w:szCs w:val="24"/>
          </w:rPr>
          <w:t>Zemlje</w:t>
        </w:r>
      </w:hyperlink>
      <w:r w:rsidR="0071125F" w:rsidRPr="00660498">
        <w:rPr>
          <w:rFonts w:eastAsia="Times New Roman" w:cs="Arial"/>
          <w:szCs w:val="24"/>
        </w:rPr>
        <w:t> - manifestuje se kao </w:t>
      </w:r>
      <w:hyperlink r:id="rId89" w:tooltip="Geotermalna energija" w:history="1">
        <w:r w:rsidR="0071125F" w:rsidRPr="00660498">
          <w:rPr>
            <w:rFonts w:eastAsia="Times New Roman" w:cs="Arial"/>
            <w:szCs w:val="24"/>
          </w:rPr>
          <w:t>geotermalna energija</w:t>
        </w:r>
      </w:hyperlink>
    </w:p>
    <w:p w:rsidR="0071125F" w:rsidRPr="00660498" w:rsidRDefault="00287EEF" w:rsidP="00660498">
      <w:pPr>
        <w:rPr>
          <w:rFonts w:eastAsia="Times New Roman" w:cs="Arial"/>
          <w:szCs w:val="24"/>
        </w:rPr>
      </w:pPr>
      <w:r>
        <w:rPr>
          <w:rFonts w:eastAsia="Times New Roman" w:cs="Arial"/>
          <w:szCs w:val="24"/>
        </w:rPr>
        <w:tab/>
      </w:r>
      <w:r w:rsidR="0071125F" w:rsidRPr="00660498">
        <w:rPr>
          <w:rFonts w:eastAsia="Times New Roman" w:cs="Arial"/>
          <w:szCs w:val="24"/>
        </w:rPr>
        <w:t>vještački izazvan - </w:t>
      </w:r>
      <w:hyperlink r:id="rId90" w:tooltip="Nuklearna energija" w:history="1">
        <w:r w:rsidR="0071125F" w:rsidRPr="00660498">
          <w:rPr>
            <w:rFonts w:eastAsia="Times New Roman" w:cs="Arial"/>
            <w:szCs w:val="24"/>
          </w:rPr>
          <w:t>nuklearna energija</w:t>
        </w:r>
      </w:hyperlink>
      <w:r w:rsidR="0071125F" w:rsidRPr="00660498">
        <w:rPr>
          <w:rFonts w:eastAsia="Times New Roman" w:cs="Arial"/>
          <w:szCs w:val="24"/>
        </w:rPr>
        <w:t> u užem smislu. Ova energije je suštinski </w:t>
      </w:r>
      <w:r w:rsidR="0071125F" w:rsidRPr="00660498">
        <w:rPr>
          <w:rFonts w:eastAsia="Times New Roman" w:cs="Arial"/>
          <w:b/>
          <w:bCs/>
          <w:szCs w:val="24"/>
        </w:rPr>
        <w:t>neobnovljiv izvor energije</w:t>
      </w:r>
      <w:r w:rsidR="0071125F" w:rsidRPr="00660498">
        <w:rPr>
          <w:rFonts w:eastAsia="Times New Roman" w:cs="Arial"/>
          <w:szCs w:val="24"/>
        </w:rPr>
        <w:t>, ali se prema nekim gledištima i on može svrstati u obnovljive.</w:t>
      </w:r>
    </w:p>
    <w:p w:rsidR="0071125F" w:rsidRPr="00660498" w:rsidRDefault="0071125F" w:rsidP="00660498">
      <w:pPr>
        <w:rPr>
          <w:rFonts w:eastAsia="Times New Roman" w:cs="Arial"/>
          <w:szCs w:val="24"/>
        </w:rPr>
      </w:pPr>
      <w:r w:rsidRPr="00660498">
        <w:rPr>
          <w:rFonts w:eastAsia="Times New Roman" w:cs="Arial"/>
          <w:szCs w:val="24"/>
        </w:rPr>
        <w:tab/>
        <w:t>Trenutno u svijetu oko 13% potrošnje primarne energije potiče od obnovljivih izvora mada su tehnološki kapaciteti značajno veći.Nasuprot obnovljivim izvorima su </w:t>
      </w:r>
      <w:hyperlink r:id="rId91" w:tooltip="Neobnovljivi izvori energije (stranica ne postoji)" w:history="1">
        <w:r w:rsidRPr="00660498">
          <w:rPr>
            <w:rFonts w:eastAsia="Times New Roman" w:cs="Arial"/>
            <w:szCs w:val="24"/>
          </w:rPr>
          <w:t>neobnovljivi izvori energije</w:t>
        </w:r>
      </w:hyperlink>
      <w:r w:rsidRPr="00660498">
        <w:rPr>
          <w:rFonts w:eastAsia="Times New Roman" w:cs="Arial"/>
          <w:szCs w:val="24"/>
        </w:rPr>
        <w:t>. Oni bi se mogli definisati kao izvori za čije rezerve se očekuje da će biti iscrpljene za maksimalno nekoliko stotina godina, a čije bi obnavljanje trajalo višestruko duže.</w:t>
      </w:r>
    </w:p>
    <w:p w:rsidR="0071125F" w:rsidRPr="00660498" w:rsidRDefault="0071125F" w:rsidP="00660498">
      <w:pPr>
        <w:rPr>
          <w:rFonts w:eastAsia="Times New Roman" w:cs="Arial"/>
          <w:szCs w:val="24"/>
        </w:rPr>
      </w:pPr>
      <w:r w:rsidRPr="00660498">
        <w:rPr>
          <w:rFonts w:eastAsia="Times New Roman" w:cs="Arial"/>
          <w:szCs w:val="24"/>
        </w:rPr>
        <w:tab/>
        <w:t>Jedan vid transformisane </w:t>
      </w:r>
      <w:hyperlink r:id="rId92" w:tooltip="Solarna energija" w:history="1">
        <w:r w:rsidRPr="00660498">
          <w:rPr>
            <w:rFonts w:eastAsia="Times New Roman" w:cs="Arial"/>
            <w:szCs w:val="24"/>
          </w:rPr>
          <w:t>solarne energije</w:t>
        </w:r>
      </w:hyperlink>
      <w:r w:rsidRPr="00660498">
        <w:rPr>
          <w:rFonts w:eastAsia="Times New Roman" w:cs="Arial"/>
          <w:szCs w:val="24"/>
        </w:rPr>
        <w:t> je i </w:t>
      </w:r>
      <w:hyperlink r:id="rId93" w:tooltip="Hemijska energija" w:history="1">
        <w:r w:rsidRPr="00660498">
          <w:rPr>
            <w:rFonts w:eastAsia="Times New Roman" w:cs="Arial"/>
            <w:szCs w:val="24"/>
          </w:rPr>
          <w:t>hemijska energija</w:t>
        </w:r>
      </w:hyperlink>
      <w:r w:rsidRPr="00660498">
        <w:rPr>
          <w:rFonts w:eastAsia="Times New Roman" w:cs="Arial"/>
          <w:szCs w:val="24"/>
        </w:rPr>
        <w:t> </w:t>
      </w:r>
      <w:hyperlink r:id="rId94" w:tooltip="Fosilna goriva" w:history="1">
        <w:r w:rsidRPr="00660498">
          <w:rPr>
            <w:rFonts w:eastAsia="Times New Roman" w:cs="Arial"/>
            <w:szCs w:val="24"/>
          </w:rPr>
          <w:t>fosilnih goriva</w:t>
        </w:r>
      </w:hyperlink>
      <w:r w:rsidRPr="00660498">
        <w:rPr>
          <w:rFonts w:eastAsia="Times New Roman" w:cs="Arial"/>
          <w:szCs w:val="24"/>
        </w:rPr>
        <w:t>, koja su, suštinski, samo transformisana </w:t>
      </w:r>
      <w:hyperlink r:id="rId95" w:tooltip="Biomasa (stranica ne postoji)" w:history="1">
        <w:r w:rsidRPr="00660498">
          <w:rPr>
            <w:rFonts w:eastAsia="Times New Roman" w:cs="Arial"/>
            <w:szCs w:val="24"/>
          </w:rPr>
          <w:t>biomasa</w:t>
        </w:r>
      </w:hyperlink>
      <w:r w:rsidRPr="00660498">
        <w:rPr>
          <w:rFonts w:eastAsia="Times New Roman" w:cs="Arial"/>
          <w:szCs w:val="24"/>
        </w:rPr>
        <w:t>. Međutim, ovakav izvor energije, koji je nastao dejstvom sunčeve energije pre dužeg vremenskog perioda, ne spadaju obnovljive, već spada u </w:t>
      </w:r>
      <w:hyperlink r:id="rId96" w:tooltip="Neobnovljivi izvori energije (stranica ne postoji)" w:history="1">
        <w:r w:rsidRPr="00660498">
          <w:rPr>
            <w:rFonts w:eastAsia="Times New Roman" w:cs="Arial"/>
            <w:szCs w:val="24"/>
          </w:rPr>
          <w:t>neobnovljive izvore energije</w:t>
        </w:r>
      </w:hyperlink>
      <w:r w:rsidRPr="00660498">
        <w:rPr>
          <w:rFonts w:eastAsia="Times New Roman" w:cs="Arial"/>
          <w:szCs w:val="24"/>
        </w:rPr>
        <w:t>, dok </w:t>
      </w:r>
      <w:hyperlink r:id="rId97" w:tooltip="Nuklearna energija" w:history="1">
        <w:r w:rsidRPr="00660498">
          <w:rPr>
            <w:rFonts w:eastAsia="Times New Roman" w:cs="Arial"/>
            <w:szCs w:val="24"/>
          </w:rPr>
          <w:t>nuklearnu energiju</w:t>
        </w:r>
      </w:hyperlink>
      <w:r w:rsidRPr="00660498">
        <w:rPr>
          <w:rFonts w:eastAsia="Times New Roman" w:cs="Arial"/>
          <w:szCs w:val="24"/>
        </w:rPr>
        <w:t> neki ubrajaju u obnovljive, a neki u neobnovljive energetske izvore.</w:t>
      </w:r>
    </w:p>
    <w:p w:rsidR="0071125F" w:rsidRPr="00660498" w:rsidRDefault="0071125F" w:rsidP="00660498">
      <w:pPr>
        <w:rPr>
          <w:rFonts w:cs="Arial"/>
          <w:szCs w:val="24"/>
        </w:rPr>
      </w:pPr>
      <w:r w:rsidRPr="00660498">
        <w:rPr>
          <w:rFonts w:cs="Arial"/>
          <w:szCs w:val="24"/>
        </w:rPr>
        <w:tab/>
        <w:t>Obnovljivi izvori energije pružaju znatni potencijal za budućnost, ali trenutno su vrlo ograničenih mogućnosti i skuplja je energija koja dolazi iz njih. Zbog toga će proći još neko vrijeme do značajnije upotrebe takvih izvora energije. Do onda se čovječanstvo mora osloniti na neobnovljive izvore energije. To su:</w:t>
      </w:r>
      <w:r w:rsidRPr="00660498">
        <w:rPr>
          <w:rStyle w:val="apple-converted-space"/>
          <w:rFonts w:cs="Arial"/>
          <w:szCs w:val="24"/>
        </w:rPr>
        <w:t> </w:t>
      </w:r>
    </w:p>
    <w:p w:rsidR="0071125F" w:rsidRPr="00660498" w:rsidRDefault="0071125F" w:rsidP="00660498">
      <w:pPr>
        <w:rPr>
          <w:szCs w:val="24"/>
        </w:rPr>
      </w:pPr>
      <w:r w:rsidRPr="00660498">
        <w:rPr>
          <w:b/>
          <w:szCs w:val="24"/>
        </w:rPr>
        <w:tab/>
      </w:r>
      <w:r w:rsidRPr="00660498">
        <w:rPr>
          <w:szCs w:val="24"/>
        </w:rPr>
        <w:t xml:space="preserve">1. </w:t>
      </w:r>
      <w:r w:rsidRPr="00660498">
        <w:rPr>
          <w:rFonts w:cs="Arial"/>
          <w:bCs/>
          <w:szCs w:val="24"/>
        </w:rPr>
        <w:t>nuklearna energija</w:t>
      </w:r>
    </w:p>
    <w:p w:rsidR="0071125F" w:rsidRPr="00660498" w:rsidRDefault="0071125F" w:rsidP="00660498">
      <w:pPr>
        <w:rPr>
          <w:rStyle w:val="apple-converted-space"/>
          <w:rFonts w:cs="Arial"/>
          <w:szCs w:val="24"/>
        </w:rPr>
      </w:pPr>
      <w:r w:rsidRPr="00660498">
        <w:rPr>
          <w:bCs/>
          <w:szCs w:val="24"/>
        </w:rPr>
        <w:tab/>
        <w:t>2. ugalj</w:t>
      </w:r>
      <w:r w:rsidRPr="00660498">
        <w:rPr>
          <w:rStyle w:val="apple-converted-space"/>
          <w:rFonts w:cs="Arial"/>
          <w:szCs w:val="24"/>
        </w:rPr>
        <w:t> </w:t>
      </w:r>
    </w:p>
    <w:p w:rsidR="0071125F" w:rsidRPr="00660498" w:rsidRDefault="0071125F" w:rsidP="00660498">
      <w:pPr>
        <w:rPr>
          <w:rStyle w:val="apple-converted-space"/>
          <w:rFonts w:cs="Arial"/>
          <w:szCs w:val="24"/>
        </w:rPr>
      </w:pPr>
      <w:r w:rsidRPr="00660498">
        <w:rPr>
          <w:szCs w:val="24"/>
        </w:rPr>
        <w:lastRenderedPageBreak/>
        <w:tab/>
        <w:t xml:space="preserve">3. </w:t>
      </w:r>
      <w:r w:rsidRPr="00660498">
        <w:rPr>
          <w:rFonts w:cs="Arial"/>
          <w:bCs/>
          <w:szCs w:val="24"/>
        </w:rPr>
        <w:t>nafta</w:t>
      </w:r>
    </w:p>
    <w:p w:rsidR="0071125F" w:rsidRPr="00660498" w:rsidRDefault="0071125F" w:rsidP="00660498">
      <w:pPr>
        <w:rPr>
          <w:szCs w:val="24"/>
        </w:rPr>
      </w:pPr>
      <w:r w:rsidRPr="00660498">
        <w:rPr>
          <w:szCs w:val="24"/>
        </w:rPr>
        <w:tab/>
        <w:t>4. prirodni gas</w:t>
      </w:r>
    </w:p>
    <w:p w:rsidR="0071125F" w:rsidRPr="00660498" w:rsidRDefault="0071125F" w:rsidP="00660498">
      <w:pPr>
        <w:rPr>
          <w:rFonts w:cs="Arial"/>
          <w:szCs w:val="24"/>
        </w:rPr>
      </w:pPr>
      <w:r w:rsidRPr="00660498">
        <w:rPr>
          <w:rFonts w:cs="Arial"/>
          <w:szCs w:val="24"/>
        </w:rPr>
        <w:tab/>
        <w:t>Od toga ugalj, naftu i prirodni gas nazivamo još i fosilna goriva. Samo ime fosilna goriva govori o njihovom nastanku. Prije mnogo miliona godina ostaci biljaka i životinja počeli su se taložiti na dno okeana ili na tlo. S vremenom je te ostatke prekrio sloj blata, mulja i pijeska. U tim uslovima razvijale su se ogromne temperature i veliki pritisci, a to su idealni uslovi za pretvaranje ostataka biljaka i životinja u fosilna goriva.</w:t>
      </w:r>
    </w:p>
    <w:p w:rsidR="00FD5CA4" w:rsidRPr="00660498" w:rsidRDefault="00287EEF" w:rsidP="00660498">
      <w:pPr>
        <w:rPr>
          <w:rFonts w:cs="Arial"/>
          <w:szCs w:val="24"/>
        </w:rPr>
      </w:pPr>
      <w:r>
        <w:rPr>
          <w:rFonts w:cs="Arial"/>
          <w:szCs w:val="24"/>
        </w:rPr>
        <w:tab/>
      </w:r>
      <w:r w:rsidR="0071125F" w:rsidRPr="00660498">
        <w:rPr>
          <w:rFonts w:cs="Arial"/>
          <w:szCs w:val="24"/>
        </w:rPr>
        <w:t>Glavni izvor energije fosilnih goriva je ugljenik, pa njihovim sagorijevanjem u atmosferu odlazi puno ugljen-dioksida. To je glavni problem iskorišćavanja fosilnih goriva gleda</w:t>
      </w:r>
      <w:r w:rsidR="00FD5CA4" w:rsidRPr="00660498">
        <w:rPr>
          <w:rFonts w:cs="Arial"/>
          <w:szCs w:val="24"/>
        </w:rPr>
        <w:t>no s ekološkog aspekta. Na slikama</w:t>
      </w:r>
      <w:r w:rsidR="00236812" w:rsidRPr="00660498">
        <w:rPr>
          <w:rFonts w:cs="Arial"/>
          <w:szCs w:val="24"/>
        </w:rPr>
        <w:t>2</w:t>
      </w:r>
      <w:r w:rsidR="0071125F" w:rsidRPr="00660498">
        <w:rPr>
          <w:rFonts w:cs="Arial"/>
          <w:szCs w:val="24"/>
        </w:rPr>
        <w:t>.</w:t>
      </w:r>
      <w:r w:rsidR="00FD5CA4" w:rsidRPr="00660498">
        <w:rPr>
          <w:rFonts w:cs="Arial"/>
          <w:szCs w:val="24"/>
        </w:rPr>
        <w:t xml:space="preserve"> i 3.</w:t>
      </w:r>
      <w:r w:rsidR="0071125F" w:rsidRPr="00660498">
        <w:rPr>
          <w:rFonts w:cs="Arial"/>
          <w:szCs w:val="24"/>
        </w:rPr>
        <w:t>je prikazan rast koncentracije ugljen-dioksida u atmosferi u zadnjih 150 godina.</w:t>
      </w:r>
    </w:p>
    <w:p w:rsidR="0071125F" w:rsidRDefault="00FD5CA4" w:rsidP="00FD5CA4">
      <w:pPr>
        <w:pStyle w:val="contenttext"/>
        <w:jc w:val="center"/>
        <w:rPr>
          <w:rFonts w:asciiTheme="minorHAnsi" w:hAnsiTheme="minorHAnsi" w:cs="Arial"/>
        </w:rPr>
      </w:pPr>
      <w:r w:rsidRPr="00B211E4">
        <w:rPr>
          <w:rFonts w:asciiTheme="minorHAnsi" w:hAnsiTheme="minorHAnsi" w:cs="Arial"/>
          <w:noProof/>
        </w:rPr>
        <w:drawing>
          <wp:inline distT="0" distB="0" distL="0" distR="0">
            <wp:extent cx="4795283" cy="2806995"/>
            <wp:effectExtent l="0" t="0" r="5715" b="0"/>
            <wp:docPr id="9" name="Picture 1" descr="http://www.izvorienergije.com/slike/neobnovljivi_ugljic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zvorienergije.com/slike/neobnovljivi_ugljicni.jpg"/>
                    <pic:cNvPicPr>
                      <a:picLocks noChangeAspect="1" noChangeArrowheads="1"/>
                    </pic:cNvPicPr>
                  </pic:nvPicPr>
                  <pic:blipFill>
                    <a:blip r:embed="rId98"/>
                    <a:srcRect/>
                    <a:stretch>
                      <a:fillRect/>
                    </a:stretch>
                  </pic:blipFill>
                  <pic:spPr bwMode="auto">
                    <a:xfrm>
                      <a:off x="0" y="0"/>
                      <a:ext cx="4795526" cy="2807137"/>
                    </a:xfrm>
                    <a:prstGeom prst="rect">
                      <a:avLst/>
                    </a:prstGeom>
                    <a:noFill/>
                    <a:ln w="9525">
                      <a:noFill/>
                      <a:miter lim="800000"/>
                      <a:headEnd/>
                      <a:tailEnd/>
                    </a:ln>
                  </pic:spPr>
                </pic:pic>
              </a:graphicData>
            </a:graphic>
          </wp:inline>
        </w:drawing>
      </w:r>
    </w:p>
    <w:p w:rsidR="00FD5CA4" w:rsidRDefault="00E74B72" w:rsidP="00FD5CA4">
      <w:pPr>
        <w:pStyle w:val="contenttext"/>
        <w:jc w:val="center"/>
        <w:rPr>
          <w:rFonts w:asciiTheme="minorHAnsi" w:hAnsiTheme="minorHAnsi" w:cs="Arial"/>
        </w:rPr>
      </w:pPr>
      <w:r>
        <w:rPr>
          <w:rStyle w:val="apple-style-span"/>
          <w:rFonts w:asciiTheme="minorHAnsi" w:hAnsiTheme="minorHAnsi" w:cs="Arial"/>
          <w:bCs/>
          <w:i/>
        </w:rPr>
        <w:t>Slika 2</w:t>
      </w:r>
      <w:r w:rsidR="00660498">
        <w:rPr>
          <w:rStyle w:val="apple-style-span"/>
          <w:rFonts w:asciiTheme="minorHAnsi" w:hAnsiTheme="minorHAnsi" w:cs="Arial"/>
          <w:bCs/>
          <w:i/>
        </w:rPr>
        <w:t xml:space="preserve"> </w:t>
      </w:r>
      <w:r w:rsidR="00FD5CA4" w:rsidRPr="00B211E4">
        <w:rPr>
          <w:rStyle w:val="apple-style-span"/>
          <w:rFonts w:asciiTheme="minorHAnsi" w:hAnsiTheme="minorHAnsi" w:cs="Arial"/>
          <w:bCs/>
          <w:i/>
        </w:rPr>
        <w:t>P</w:t>
      </w:r>
      <w:r w:rsidR="00FD5CA4">
        <w:rPr>
          <w:rStyle w:val="apple-style-span"/>
          <w:rFonts w:asciiTheme="minorHAnsi" w:hAnsiTheme="minorHAnsi" w:cs="Arial"/>
          <w:bCs/>
          <w:i/>
        </w:rPr>
        <w:t>ovećanje koncentracije ugljen</w:t>
      </w:r>
      <w:r w:rsidR="00FD5CA4" w:rsidRPr="00B211E4">
        <w:rPr>
          <w:rStyle w:val="apple-style-span"/>
          <w:rFonts w:asciiTheme="minorHAnsi" w:hAnsiTheme="minorHAnsi" w:cs="Arial"/>
          <w:bCs/>
          <w:i/>
        </w:rPr>
        <w:t xml:space="preserve"> dioksida u atmosferi</w:t>
      </w:r>
    </w:p>
    <w:p w:rsidR="0071125F" w:rsidRDefault="00E91FB5" w:rsidP="00FD5CA4">
      <w:pPr>
        <w:pStyle w:val="contenttext"/>
        <w:jc w:val="center"/>
        <w:rPr>
          <w:rFonts w:asciiTheme="minorHAnsi" w:hAnsiTheme="minorHAnsi" w:cs="Arial"/>
        </w:rPr>
      </w:pPr>
      <w:r>
        <w:rPr>
          <w:noProof/>
        </w:rPr>
        <w:lastRenderedPageBreak/>
        <w:drawing>
          <wp:inline distT="0" distB="0" distL="0" distR="0">
            <wp:extent cx="4816548" cy="2806996"/>
            <wp:effectExtent l="0" t="0" r="3175" b="0"/>
            <wp:docPr id="7" name="Picture 7" descr="http://co2now.org/images/stories/widgets/co2_widget_brundtland_600_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2now.org/images/stories/widgets/co2_widget_brundtland_600_graph.gif"/>
                    <pic:cNvPicPr>
                      <a:picLocks noChangeAspect="1" noChangeArrowheads="1"/>
                    </pic:cNvPicPr>
                  </pic:nvPicPr>
                  <pic:blipFill>
                    <a:blip r:embed="rId9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6297" cy="2806850"/>
                    </a:xfrm>
                    <a:prstGeom prst="rect">
                      <a:avLst/>
                    </a:prstGeom>
                    <a:noFill/>
                    <a:ln>
                      <a:noFill/>
                    </a:ln>
                  </pic:spPr>
                </pic:pic>
              </a:graphicData>
            </a:graphic>
          </wp:inline>
        </w:drawing>
      </w:r>
    </w:p>
    <w:p w:rsidR="00FD5CA4" w:rsidRDefault="00E74B72" w:rsidP="00FD5CA4">
      <w:pPr>
        <w:pStyle w:val="contenttext"/>
        <w:jc w:val="center"/>
        <w:rPr>
          <w:rFonts w:asciiTheme="minorHAnsi" w:hAnsiTheme="minorHAnsi" w:cs="Arial"/>
          <w:bCs/>
          <w:i/>
        </w:rPr>
      </w:pPr>
      <w:r>
        <w:rPr>
          <w:rStyle w:val="apple-style-span"/>
          <w:rFonts w:asciiTheme="minorHAnsi" w:hAnsiTheme="minorHAnsi" w:cs="Arial"/>
          <w:bCs/>
          <w:i/>
        </w:rPr>
        <w:t>Slika 3</w:t>
      </w:r>
      <w:r w:rsidR="00660498">
        <w:rPr>
          <w:rStyle w:val="apple-style-span"/>
          <w:rFonts w:asciiTheme="minorHAnsi" w:hAnsiTheme="minorHAnsi" w:cs="Arial"/>
          <w:bCs/>
          <w:i/>
        </w:rPr>
        <w:t xml:space="preserve"> </w:t>
      </w:r>
      <w:r w:rsidR="007F730B">
        <w:rPr>
          <w:rStyle w:val="apple-style-span"/>
          <w:rFonts w:asciiTheme="minorHAnsi" w:hAnsiTheme="minorHAnsi" w:cs="Arial"/>
          <w:bCs/>
          <w:i/>
        </w:rPr>
        <w:t xml:space="preserve">Vidljiv </w:t>
      </w:r>
      <w:r w:rsidR="0071125F" w:rsidRPr="00B211E4">
        <w:rPr>
          <w:rStyle w:val="apple-style-span"/>
          <w:rFonts w:asciiTheme="minorHAnsi" w:hAnsiTheme="minorHAnsi" w:cs="Arial"/>
          <w:bCs/>
          <w:i/>
        </w:rPr>
        <w:t xml:space="preserve">je </w:t>
      </w:r>
      <w:r w:rsidR="007F730B">
        <w:rPr>
          <w:rStyle w:val="apple-style-span"/>
          <w:rFonts w:asciiTheme="minorHAnsi" w:hAnsiTheme="minorHAnsi" w:cs="Arial"/>
          <w:bCs/>
          <w:i/>
        </w:rPr>
        <w:t xml:space="preserve">konstantan trend rasta koncntracije </w:t>
      </w:r>
      <w:r w:rsidR="007F730B" w:rsidRPr="007F730B">
        <w:rPr>
          <w:rFonts w:asciiTheme="minorHAnsi" w:hAnsiTheme="minorHAnsi" w:cstheme="minorHAnsi"/>
          <w:noProof/>
          <w:lang w:val="sr-Latn-CS"/>
        </w:rPr>
        <w:t>CO</w:t>
      </w:r>
      <w:r w:rsidR="007F730B" w:rsidRPr="007F730B">
        <w:rPr>
          <w:rFonts w:asciiTheme="minorHAnsi" w:hAnsiTheme="minorHAnsi" w:cstheme="minorHAnsi"/>
          <w:noProof/>
          <w:vertAlign w:val="subscript"/>
          <w:lang w:val="sr-Latn-CS"/>
        </w:rPr>
        <w:t>2</w:t>
      </w:r>
      <w:r w:rsidR="007F730B">
        <w:rPr>
          <w:rStyle w:val="apple-style-span"/>
          <w:rFonts w:asciiTheme="minorHAnsi" w:hAnsiTheme="minorHAnsi" w:cs="Arial"/>
          <w:bCs/>
          <w:i/>
        </w:rPr>
        <w:t xml:space="preserve"> i u posljednje vrijeme</w:t>
      </w:r>
    </w:p>
    <w:p w:rsidR="0071125F" w:rsidRPr="00660498" w:rsidRDefault="00660498" w:rsidP="00660498">
      <w:pPr>
        <w:rPr>
          <w:bCs/>
          <w:i/>
          <w:szCs w:val="24"/>
        </w:rPr>
      </w:pPr>
      <w:r>
        <w:tab/>
      </w:r>
      <w:r w:rsidR="0071125F" w:rsidRPr="00660498">
        <w:rPr>
          <w:szCs w:val="24"/>
        </w:rPr>
        <w:t>Vidljivo je da se koncentracija u tom razdoblju povećala za čak 28%. Zadnjih 150 godina je razdoblje sve većeg povećanja upotrebe fosilnih goriva. Na početku se najviše koristio ugalj, koji je i najopasniji za okolinu</w:t>
      </w:r>
      <w:r w:rsidR="00236812" w:rsidRPr="00660498">
        <w:rPr>
          <w:szCs w:val="24"/>
        </w:rPr>
        <w:t>,</w:t>
      </w:r>
      <w:r w:rsidR="0071125F" w:rsidRPr="00660498">
        <w:rPr>
          <w:szCs w:val="24"/>
        </w:rPr>
        <w:t xml:space="preserve"> jer u atmosferu ispušta uz ugljen-dioksid i sumpor, koji se u atmosferi spaja s vodenom parom i pravi sumpornu kisjelinu, koja pada na tlo u obliku kisjelih kiša. Problem kisjelih kiša najizraženiji je bio u SAD-u i Kanadi, ali ni Evropske države nijesu bile pošteđene. U Evropi su najviše problema imale Njemačka i Velika Britanija. Da bi smanjile mogućnost kisjelih kiša, SAD su uložile oko dvije milijarde dolara u istraživanje metoda za pročišćavanje uglja. Tehnologije pronađene tim istraživanjima znatno su smanjile učestalost pojavljivanja kisjelih kiša.</w:t>
      </w:r>
    </w:p>
    <w:p w:rsidR="006A5339" w:rsidRPr="00660498" w:rsidRDefault="0071125F" w:rsidP="00660498">
      <w:pPr>
        <w:rPr>
          <w:szCs w:val="24"/>
        </w:rPr>
      </w:pPr>
      <w:r w:rsidRPr="00660498">
        <w:rPr>
          <w:szCs w:val="24"/>
        </w:rPr>
        <w:tab/>
        <w:t>Nuklearne elektrane ne ispuštaju ugljen-dioksid, ali nakon upotrebe nuklearno gorivo je izuzetno radioaktivno i potrebno ga je skladištiti više desetinaa godina (najradioaktivnije i više stotina godina) u sigurnim betonskim bazenima</w:t>
      </w:r>
      <w:r w:rsidR="00514165" w:rsidRPr="00660498">
        <w:rPr>
          <w:szCs w:val="24"/>
        </w:rPr>
        <w:t>,</w:t>
      </w:r>
      <w:r w:rsidRPr="00660498">
        <w:rPr>
          <w:szCs w:val="24"/>
        </w:rPr>
        <w:t xml:space="preserve"> ili podzemnim bunkerima. U normalnim uslovimanuklearna energija je vrlo čist izvor energije, ali potencijalna opasnost neke havarije sve više smanjuje broj novoinstaliranih nuklearnih elektrana. Strah od havarije dodatno su povećale dvije do sada najveće nuklearne nezgode: Ostrvo Tri Milje 1979. godine i Černobilj 1986. godine. U oba slučaja do nezgode je došlo zbog niza ljudskih i grešaka na opremi. U zadnje vrijeme sve je manji uticaj čovjeka na proces u nuklearnoj elektrani</w:t>
      </w:r>
      <w:r w:rsidR="00514165" w:rsidRPr="00660498">
        <w:rPr>
          <w:szCs w:val="24"/>
        </w:rPr>
        <w:t>,</w:t>
      </w:r>
      <w:r w:rsidRPr="00660498">
        <w:rPr>
          <w:szCs w:val="24"/>
        </w:rPr>
        <w:t xml:space="preserve"> jer račun</w:t>
      </w:r>
      <w:r w:rsidR="00514165" w:rsidRPr="00660498">
        <w:rPr>
          <w:szCs w:val="24"/>
        </w:rPr>
        <w:t>a</w:t>
      </w:r>
      <w:r w:rsidRPr="00660498">
        <w:rPr>
          <w:szCs w:val="24"/>
        </w:rPr>
        <w:t>ri su se pokazali pouzdaniji za obavljanje nekih radnji koje ne zahtije</w:t>
      </w:r>
      <w:r w:rsidR="006A5339" w:rsidRPr="00660498">
        <w:rPr>
          <w:szCs w:val="24"/>
        </w:rPr>
        <w:t>vaju konstruktivno razmišljanje.</w:t>
      </w:r>
    </w:p>
    <w:p w:rsidR="00F04213" w:rsidRPr="00660498" w:rsidRDefault="00F04213" w:rsidP="00660498">
      <w:pPr>
        <w:rPr>
          <w:szCs w:val="24"/>
        </w:rPr>
      </w:pPr>
    </w:p>
    <w:p w:rsidR="0071125F" w:rsidRPr="002D73B2" w:rsidRDefault="005441C6" w:rsidP="002D73B2">
      <w:pPr>
        <w:pStyle w:val="Heading1"/>
      </w:pPr>
      <w:bookmarkStart w:id="21" w:name="_Toc322098164"/>
      <w:r w:rsidRPr="002D73B2">
        <w:lastRenderedPageBreak/>
        <w:t>4.</w:t>
      </w:r>
      <w:r w:rsidR="002924A1" w:rsidRPr="002D73B2">
        <w:t xml:space="preserve"> </w:t>
      </w:r>
      <w:r w:rsidR="0071125F" w:rsidRPr="002D73B2">
        <w:t>ENERGIJA OKEANA</w:t>
      </w:r>
      <w:bookmarkEnd w:id="21"/>
    </w:p>
    <w:p w:rsidR="0071125F" w:rsidRPr="00346461" w:rsidRDefault="0071125F" w:rsidP="002924A1">
      <w:r>
        <w:tab/>
        <w:t xml:space="preserve">Svijetu </w:t>
      </w:r>
      <w:r w:rsidRPr="00346461">
        <w:t xml:space="preserve">treba sve više i više energije budući da potrošnja energije znatno raste na globalnoj skali. </w:t>
      </w:r>
      <w:r>
        <w:t>Ali</w:t>
      </w:r>
      <w:r w:rsidRPr="00346461">
        <w:t xml:space="preserve"> ne samo da svijet treba energiju, već štoviše treba energiju iz obnovljivih, ekološki prihvatljivih izvora energije koji ne uzrokuju ekološke probleme kao što su</w:t>
      </w:r>
      <w:r w:rsidRPr="00346461">
        <w:rPr>
          <w:rStyle w:val="apple-converted-space"/>
          <w:rFonts w:cs="Arial"/>
        </w:rPr>
        <w:t> </w:t>
      </w:r>
      <w:r w:rsidRPr="00514165">
        <w:rPr>
          <w:bCs/>
        </w:rPr>
        <w:t>globalno zagrijavanje</w:t>
      </w:r>
      <w:r w:rsidRPr="00346461">
        <w:rPr>
          <w:rStyle w:val="apple-converted-space"/>
          <w:rFonts w:cs="Arial"/>
        </w:rPr>
        <w:t> </w:t>
      </w:r>
      <w:r w:rsidRPr="00346461">
        <w:t xml:space="preserve">i zagađenje </w:t>
      </w:r>
      <w:r>
        <w:t>vazduha</w:t>
      </w:r>
      <w:r w:rsidRPr="00346461">
        <w:t>. Jedan od tih novih</w:t>
      </w:r>
      <w:r w:rsidR="00E74684">
        <w:t xml:space="preserve"> </w:t>
      </w:r>
      <w:r w:rsidRPr="00514165">
        <w:rPr>
          <w:bCs/>
        </w:rPr>
        <w:t>obnovljivih izvora energije</w:t>
      </w:r>
      <w:r w:rsidRPr="00346461">
        <w:rPr>
          <w:rStyle w:val="apple-converted-space"/>
          <w:rFonts w:cs="Arial"/>
        </w:rPr>
        <w:t> </w:t>
      </w:r>
      <w:r w:rsidRPr="00346461">
        <w:t>svakako bi mogla biti i</w:t>
      </w:r>
      <w:r w:rsidRPr="00346461">
        <w:rPr>
          <w:rStyle w:val="apple-converted-space"/>
          <w:rFonts w:cs="Arial"/>
        </w:rPr>
        <w:t> </w:t>
      </w:r>
      <w:r w:rsidRPr="00346461">
        <w:rPr>
          <w:bCs/>
        </w:rPr>
        <w:t>energija o</w:t>
      </w:r>
      <w:r>
        <w:rPr>
          <w:bCs/>
        </w:rPr>
        <w:t>k</w:t>
      </w:r>
      <w:r w:rsidRPr="00346461">
        <w:rPr>
          <w:bCs/>
        </w:rPr>
        <w:t>eana</w:t>
      </w:r>
      <w:r w:rsidRPr="00346461">
        <w:rPr>
          <w:rStyle w:val="apple-converted-space"/>
          <w:rFonts w:cs="Arial"/>
        </w:rPr>
        <w:t> </w:t>
      </w:r>
      <w:r w:rsidRPr="00346461">
        <w:t>čija će važnost sigurno biti puno veća u budućnosti.</w:t>
      </w:r>
    </w:p>
    <w:p w:rsidR="0071125F" w:rsidRDefault="0071125F" w:rsidP="002924A1">
      <w:r>
        <w:tab/>
        <w:t>Ok</w:t>
      </w:r>
      <w:r w:rsidRPr="00346461">
        <w:t>eani pokrivaju više od 70% Zemljine površine te time predstavljaju vrlo interesantan izvor energije koji bi u budućnosti mogao davati energiju kako domaćinstvima, tako i industrijskim postrojenjima. Trenutno je</w:t>
      </w:r>
      <w:r w:rsidRPr="00346461">
        <w:rPr>
          <w:rStyle w:val="apple-converted-space"/>
          <w:rFonts w:cs="Arial"/>
        </w:rPr>
        <w:t> </w:t>
      </w:r>
      <w:r>
        <w:rPr>
          <w:bCs/>
        </w:rPr>
        <w:t>energija ok</w:t>
      </w:r>
      <w:r w:rsidRPr="00346461">
        <w:rPr>
          <w:bCs/>
        </w:rPr>
        <w:t>eana</w:t>
      </w:r>
      <w:r w:rsidRPr="00346461">
        <w:rPr>
          <w:rStyle w:val="apple-converted-space"/>
          <w:rFonts w:cs="Arial"/>
        </w:rPr>
        <w:t> </w:t>
      </w:r>
      <w:r w:rsidRPr="00346461">
        <w:t>izvor energije koji se vrlo rijetko koristi</w:t>
      </w:r>
      <w:r w:rsidR="00C42649">
        <w:t>,</w:t>
      </w:r>
      <w:r w:rsidRPr="00346461">
        <w:t xml:space="preserve"> jer trenutno postoji mal</w:t>
      </w:r>
      <w:r>
        <w:t>i</w:t>
      </w:r>
      <w:r w:rsidRPr="00346461">
        <w:t xml:space="preserve"> broj elektrana koje koriste energiju o</w:t>
      </w:r>
      <w:r>
        <w:t>k</w:t>
      </w:r>
      <w:r w:rsidRPr="00346461">
        <w:t>eana, a osim toga te su elektrane još uvijek malih dimenzija tako da je dio energije koji se odnosi na</w:t>
      </w:r>
      <w:r w:rsidRPr="00346461">
        <w:rPr>
          <w:rStyle w:val="apple-converted-space"/>
          <w:rFonts w:cs="Arial"/>
        </w:rPr>
        <w:t> </w:t>
      </w:r>
      <w:r w:rsidRPr="00346461">
        <w:rPr>
          <w:bCs/>
        </w:rPr>
        <w:t>energiju o</w:t>
      </w:r>
      <w:r>
        <w:rPr>
          <w:bCs/>
        </w:rPr>
        <w:t>k</w:t>
      </w:r>
      <w:r w:rsidRPr="00346461">
        <w:rPr>
          <w:bCs/>
        </w:rPr>
        <w:t xml:space="preserve">eana </w:t>
      </w:r>
      <w:r w:rsidRPr="00346461">
        <w:t>ustvari zanemariv na globalnoj skali.</w:t>
      </w:r>
      <w:r>
        <w:t xml:space="preserve"> No kako obnovljivi sektor dobij</w:t>
      </w:r>
      <w:r w:rsidRPr="00346461">
        <w:t>a sve veće značenje s njime bi tre</w:t>
      </w:r>
      <w:r>
        <w:t>balo takođe</w:t>
      </w:r>
      <w:r w:rsidRPr="00346461">
        <w:t xml:space="preserve"> porasti i iskoriš</w:t>
      </w:r>
      <w:r>
        <w:t>ć</w:t>
      </w:r>
      <w:r w:rsidRPr="00346461">
        <w:t>avanje, ovog u najmanju ruku zanimljivog izvora energije. Postoje tri osnovna tipa koja se koriste u iskoriš</w:t>
      </w:r>
      <w:r>
        <w:t>ć</w:t>
      </w:r>
      <w:r w:rsidRPr="00346461">
        <w:t>avanju energije o</w:t>
      </w:r>
      <w:r>
        <w:t>k</w:t>
      </w:r>
      <w:r w:rsidRPr="00346461">
        <w:t xml:space="preserve">eana. Možemo koristiti </w:t>
      </w:r>
      <w:r>
        <w:t>talase</w:t>
      </w:r>
      <w:r w:rsidRPr="00346461">
        <w:t xml:space="preserve">, odnosno energiju </w:t>
      </w:r>
      <w:r>
        <w:t>talasa</w:t>
      </w:r>
      <w:r w:rsidRPr="00346461">
        <w:t>, o</w:t>
      </w:r>
      <w:r>
        <w:t>k</w:t>
      </w:r>
      <w:r w:rsidRPr="00346461">
        <w:t>eansku energiju plime i os</w:t>
      </w:r>
      <w:r w:rsidR="00E74684">
        <w:t>j</w:t>
      </w:r>
      <w:r w:rsidRPr="00346461">
        <w:t>eke, a osim toga možemo koristiti i temperaturnu razliku vode kako bi dobili energiju (Ocean Thermal Energy Conversion, OTEC).</w:t>
      </w:r>
    </w:p>
    <w:p w:rsidR="0071125F" w:rsidRPr="007378EB" w:rsidRDefault="00485CFE" w:rsidP="00C811B6">
      <w:pPr>
        <w:pStyle w:val="Heading2"/>
      </w:pPr>
      <w:bookmarkStart w:id="22" w:name="_Toc322098165"/>
      <w:r w:rsidRPr="007378EB">
        <w:rPr>
          <w:rStyle w:val="apple-style-span"/>
        </w:rPr>
        <w:t>4.1</w:t>
      </w:r>
      <w:r w:rsidR="002924A1">
        <w:rPr>
          <w:rStyle w:val="apple-style-span"/>
        </w:rPr>
        <w:t xml:space="preserve"> </w:t>
      </w:r>
      <w:r w:rsidR="0071125F" w:rsidRPr="007378EB">
        <w:rPr>
          <w:rStyle w:val="apple-style-span"/>
        </w:rPr>
        <w:t xml:space="preserve">ENERGIJA </w:t>
      </w:r>
      <w:r w:rsidR="007378EB">
        <w:rPr>
          <w:rStyle w:val="apple-style-span"/>
        </w:rPr>
        <w:t>TALASA</w:t>
      </w:r>
      <w:bookmarkEnd w:id="22"/>
    </w:p>
    <w:p w:rsidR="007F7AFA" w:rsidRPr="002924A1" w:rsidRDefault="0071125F" w:rsidP="002924A1">
      <w:r>
        <w:tab/>
      </w:r>
      <w:r w:rsidRPr="002924A1">
        <w:t>Energija talasa je oblik kinetičke energije koja postoji u kretanju talasa u okeanu, a njihovo kretanje uzrokuje duvanje vjetrova po površini okeana. Ta energija može biti iskorišćena da pokrene turbine, te postoji dosta mjesta gdje su vjetrovi dovoljno snažni da proizvedu stalno kretanje talasa. Ogromne količine energije kriju se u energiji talasa te joj to daje ogromni energetski potencijal. Ta energija može pkretati turbinu, a najjednostavniji i najčešći način funkcionisanja je sljedeći: talas se diže u komori, a rastuće sile vode tjeraju vazduh iz komore te tako pokretljivi vazduh zatim pokreće turbinu, a koja onda pokreće generator.</w:t>
      </w:r>
    </w:p>
    <w:p w:rsidR="002924A1" w:rsidRPr="002924A1" w:rsidRDefault="002924A1" w:rsidP="002924A1">
      <w:pPr>
        <w:rPr>
          <w:rFonts w:cstheme="minorHAnsi"/>
          <w:lang w:val="sr-Latn-CS"/>
        </w:rPr>
      </w:pPr>
      <w:r w:rsidRPr="002924A1">
        <w:rPr>
          <w:rFonts w:cstheme="minorHAnsi"/>
          <w:lang w:val="sr-Latn-CS"/>
        </w:rPr>
        <w:tab/>
      </w:r>
      <w:r w:rsidR="007F7AFA" w:rsidRPr="002924A1">
        <w:rPr>
          <w:rFonts w:cstheme="minorHAnsi"/>
          <w:lang w:val="sr-Latn-CS"/>
        </w:rPr>
        <w:t>Eksploatacija energije talasa za proizvodnju električne energije počinje još krajem devetnaestog veka, ali se, do današnjeg dana, veoma skromna sredstva izdvajaju za istraživanja ovog energetskog potencijala. Od naftne krize 1973. godine, pa narednih 10-tak godina, testirano je nekoliko prototipova</w:t>
      </w:r>
      <w:r w:rsidR="008F0185" w:rsidRPr="002924A1">
        <w:rPr>
          <w:rFonts w:cstheme="minorHAnsi"/>
          <w:lang w:val="sr-Latn-CS"/>
        </w:rPr>
        <w:t>,</w:t>
      </w:r>
      <w:r w:rsidR="007F7AFA" w:rsidRPr="002924A1">
        <w:rPr>
          <w:rFonts w:cstheme="minorHAnsi"/>
          <w:lang w:val="sr-Latn-CS"/>
        </w:rPr>
        <w:t xml:space="preserve"> ali je tek 2008. godine u Portugaliji postavljena prva ozbiljnija eksperimentalna elektrana koja je koristila energiju talasa.</w:t>
      </w:r>
    </w:p>
    <w:p w:rsidR="007F7AFA" w:rsidRPr="002924A1" w:rsidRDefault="002924A1" w:rsidP="002924A1">
      <w:pPr>
        <w:rPr>
          <w:szCs w:val="24"/>
        </w:rPr>
      </w:pPr>
      <w:r w:rsidRPr="002924A1">
        <w:rPr>
          <w:rFonts w:cstheme="minorHAnsi"/>
          <w:lang w:val="sr-Latn-CS"/>
        </w:rPr>
        <w:tab/>
      </w:r>
      <w:r w:rsidR="007F7AFA" w:rsidRPr="002924A1">
        <w:rPr>
          <w:rFonts w:cstheme="minorHAnsi"/>
          <w:szCs w:val="24"/>
          <w:lang w:val="sr-Latn-CS"/>
        </w:rPr>
        <w:t>Talasi nastaju usl</w:t>
      </w:r>
      <w:r w:rsidR="008F0185" w:rsidRPr="002924A1">
        <w:rPr>
          <w:rFonts w:cstheme="minorHAnsi"/>
          <w:szCs w:val="24"/>
          <w:lang w:val="sr-Latn-CS"/>
        </w:rPr>
        <w:t>j</w:t>
      </w:r>
      <w:r w:rsidR="007F7AFA" w:rsidRPr="002924A1">
        <w:rPr>
          <w:rFonts w:cstheme="minorHAnsi"/>
          <w:szCs w:val="24"/>
          <w:lang w:val="sr-Latn-CS"/>
        </w:rPr>
        <w:t>ed interakcije v</w:t>
      </w:r>
      <w:r w:rsidR="008F0185" w:rsidRPr="002924A1">
        <w:rPr>
          <w:rFonts w:cstheme="minorHAnsi"/>
          <w:szCs w:val="24"/>
          <w:lang w:val="sr-Latn-CS"/>
        </w:rPr>
        <w:t>j</w:t>
      </w:r>
      <w:r w:rsidR="007F7AFA" w:rsidRPr="002924A1">
        <w:rPr>
          <w:rFonts w:cstheme="minorHAnsi"/>
          <w:szCs w:val="24"/>
          <w:lang w:val="sr-Latn-CS"/>
        </w:rPr>
        <w:t>etra i vodene površine. Sve dok se talasi prostiru sporije od brzine v</w:t>
      </w:r>
      <w:r w:rsidR="008F0185" w:rsidRPr="002924A1">
        <w:rPr>
          <w:rFonts w:cstheme="minorHAnsi"/>
          <w:szCs w:val="24"/>
          <w:lang w:val="sr-Latn-CS"/>
        </w:rPr>
        <w:t>j</w:t>
      </w:r>
      <w:r w:rsidR="007F7AFA" w:rsidRPr="002924A1">
        <w:rPr>
          <w:rFonts w:cstheme="minorHAnsi"/>
          <w:szCs w:val="24"/>
          <w:lang w:val="sr-Latn-CS"/>
        </w:rPr>
        <w:t>etra,  v</w:t>
      </w:r>
      <w:r w:rsidR="008F0185" w:rsidRPr="002924A1">
        <w:rPr>
          <w:rFonts w:cstheme="minorHAnsi"/>
          <w:szCs w:val="24"/>
          <w:lang w:val="sr-Latn-CS"/>
        </w:rPr>
        <w:t>j</w:t>
      </w:r>
      <w:r w:rsidR="007F7AFA" w:rsidRPr="002924A1">
        <w:rPr>
          <w:rFonts w:cstheme="minorHAnsi"/>
          <w:szCs w:val="24"/>
          <w:lang w:val="sr-Latn-CS"/>
        </w:rPr>
        <w:t>etar predaje energiju talasu. Na visinu i snagu talasa utiču mnogi faktori. Najvažniji su: brzina i vremensko trajanje v</w:t>
      </w:r>
      <w:r w:rsidR="008F0185" w:rsidRPr="002924A1">
        <w:rPr>
          <w:rFonts w:cstheme="minorHAnsi"/>
          <w:szCs w:val="24"/>
          <w:lang w:val="sr-Latn-CS"/>
        </w:rPr>
        <w:t>j</w:t>
      </w:r>
      <w:r w:rsidR="007F7AFA" w:rsidRPr="002924A1">
        <w:rPr>
          <w:rFonts w:cstheme="minorHAnsi"/>
          <w:szCs w:val="24"/>
          <w:lang w:val="sr-Latn-CS"/>
        </w:rPr>
        <w:t>etra, površina koju v</w:t>
      </w:r>
      <w:r w:rsidR="008F0185" w:rsidRPr="002924A1">
        <w:rPr>
          <w:rFonts w:cstheme="minorHAnsi"/>
          <w:szCs w:val="24"/>
          <w:lang w:val="sr-Latn-CS"/>
        </w:rPr>
        <w:t>j</w:t>
      </w:r>
      <w:r w:rsidR="007F7AFA" w:rsidRPr="002924A1">
        <w:rPr>
          <w:rFonts w:cstheme="minorHAnsi"/>
          <w:szCs w:val="24"/>
          <w:lang w:val="sr-Latn-CS"/>
        </w:rPr>
        <w:t>etar zahvata, dubina vode, topografija morskog dna itd. Oscilatorno kretanje talasa je najveće na površini vode i eksponencijalno se smanjuje sa dubinom. Energija talasa zavisi od visine talasa, ali utiču i drugi</w:t>
      </w:r>
      <w:r w:rsidR="007F7AFA" w:rsidRPr="007F7AFA">
        <w:rPr>
          <w:rFonts w:cstheme="minorHAnsi"/>
          <w:szCs w:val="24"/>
          <w:lang w:val="sr-Latn-CS"/>
        </w:rPr>
        <w:t xml:space="preserve"> </w:t>
      </w:r>
      <w:r w:rsidR="007F7AFA" w:rsidRPr="007F7AFA">
        <w:rPr>
          <w:rFonts w:cstheme="minorHAnsi"/>
          <w:szCs w:val="24"/>
          <w:lang w:val="sr-Latn-CS"/>
        </w:rPr>
        <w:lastRenderedPageBreak/>
        <w:t>faktori kao što su talasna dužina i gustina vode. U dubokoj vodi, gde je dubina vode veća od polovine talasne dužine talasa, energija talasa se izračunava po formuli:</w:t>
      </w:r>
    </w:p>
    <w:p w:rsidR="002924A1" w:rsidRPr="002924A1" w:rsidRDefault="002924A1" w:rsidP="007F7AFA">
      <w:pPr>
        <w:rPr>
          <w:rFonts w:cstheme="minorHAnsi"/>
          <w:b/>
          <w:noProof/>
          <w:szCs w:val="24"/>
        </w:rPr>
      </w:pPr>
      <m:oMathPara>
        <m:oMath>
          <m:r>
            <m:rPr>
              <m:sty m:val="bi"/>
            </m:rPr>
            <w:rPr>
              <w:rFonts w:ascii="Cambria Math" w:hAnsi="Cambria Math" w:cstheme="minorHAnsi"/>
              <w:noProof/>
              <w:szCs w:val="24"/>
              <w:vertAlign w:val="superscript"/>
            </w:rPr>
            <m:t>P=</m:t>
          </m:r>
          <m:f>
            <m:fPr>
              <m:ctrlPr>
                <w:rPr>
                  <w:rFonts w:ascii="Cambria Math" w:hAnsi="Cambria Math" w:cstheme="minorHAnsi"/>
                  <w:b/>
                  <w:i/>
                  <w:noProof/>
                  <w:szCs w:val="24"/>
                  <w:vertAlign w:val="superscript"/>
                </w:rPr>
              </m:ctrlPr>
            </m:fPr>
            <m:num>
              <m:sSup>
                <m:sSupPr>
                  <m:ctrlPr>
                    <w:rPr>
                      <w:rFonts w:ascii="Cambria Math" w:hAnsi="Cambria Math" w:cstheme="minorHAnsi"/>
                      <w:b/>
                      <w:i/>
                      <w:noProof/>
                      <w:szCs w:val="24"/>
                      <w:vertAlign w:val="superscript"/>
                    </w:rPr>
                  </m:ctrlPr>
                </m:sSupPr>
                <m:e>
                  <m:r>
                    <m:rPr>
                      <m:sty m:val="bi"/>
                    </m:rPr>
                    <w:rPr>
                      <w:rFonts w:ascii="Cambria Math" w:hAnsi="Cambria Math" w:cstheme="minorHAnsi"/>
                      <w:noProof/>
                      <w:szCs w:val="24"/>
                      <w:vertAlign w:val="superscript"/>
                    </w:rPr>
                    <m:t>ρg</m:t>
                  </m:r>
                </m:e>
                <m:sup>
                  <m:r>
                    <m:rPr>
                      <m:sty m:val="bi"/>
                    </m:rPr>
                    <w:rPr>
                      <w:rFonts w:ascii="Cambria Math" w:hAnsi="Cambria Math" w:cstheme="minorHAnsi"/>
                      <w:noProof/>
                      <w:szCs w:val="24"/>
                      <w:vertAlign w:val="superscript"/>
                    </w:rPr>
                    <m:t>2</m:t>
                  </m:r>
                </m:sup>
              </m:sSup>
            </m:num>
            <m:den>
              <m:r>
                <m:rPr>
                  <m:sty m:val="bi"/>
                </m:rPr>
                <w:rPr>
                  <w:rFonts w:ascii="Cambria Math" w:hAnsi="Cambria Math" w:cstheme="minorHAnsi"/>
                  <w:noProof/>
                  <w:szCs w:val="24"/>
                  <w:vertAlign w:val="superscript"/>
                </w:rPr>
                <m:t>64</m:t>
              </m:r>
              <m:r>
                <m:rPr>
                  <m:sty m:val="bi"/>
                </m:rPr>
                <w:rPr>
                  <w:rFonts w:ascii="Cambria Math" w:hAnsi="Cambria Math" w:cstheme="minorHAnsi"/>
                  <w:noProof/>
                  <w:szCs w:val="24"/>
                  <w:vertAlign w:val="superscript"/>
                </w:rPr>
                <m:t>π</m:t>
              </m:r>
            </m:den>
          </m:f>
          <m:sSup>
            <m:sSupPr>
              <m:ctrlPr>
                <w:rPr>
                  <w:rFonts w:ascii="Cambria Math" w:hAnsi="Cambria Math" w:cstheme="minorHAnsi"/>
                  <w:b/>
                  <w:i/>
                  <w:noProof/>
                  <w:szCs w:val="24"/>
                  <w:vertAlign w:val="superscript"/>
                </w:rPr>
              </m:ctrlPr>
            </m:sSupPr>
            <m:e>
              <m:r>
                <m:rPr>
                  <m:sty m:val="bi"/>
                </m:rPr>
                <w:rPr>
                  <w:rFonts w:ascii="Cambria Math" w:hAnsi="Cambria Math" w:cstheme="minorHAnsi"/>
                  <w:noProof/>
                  <w:szCs w:val="24"/>
                  <w:vertAlign w:val="superscript"/>
                </w:rPr>
                <m:t>H</m:t>
              </m:r>
            </m:e>
            <m:sup>
              <m:r>
                <m:rPr>
                  <m:sty m:val="bi"/>
                </m:rPr>
                <w:rPr>
                  <w:rFonts w:ascii="Cambria Math" w:hAnsi="Cambria Math" w:cstheme="minorHAnsi"/>
                  <w:noProof/>
                  <w:szCs w:val="24"/>
                  <w:vertAlign w:val="superscript"/>
                </w:rPr>
                <m:t>2</m:t>
              </m:r>
            </m:sup>
          </m:sSup>
          <m:r>
            <m:rPr>
              <m:sty m:val="bi"/>
            </m:rPr>
            <w:rPr>
              <w:rFonts w:ascii="Cambria Math" w:hAnsi="Cambria Math" w:cstheme="minorHAnsi"/>
              <w:noProof/>
              <w:szCs w:val="24"/>
              <w:vertAlign w:val="superscript"/>
            </w:rPr>
            <m:t>T≈</m:t>
          </m:r>
          <m:d>
            <m:dPr>
              <m:ctrlPr>
                <w:rPr>
                  <w:rFonts w:ascii="Cambria Math" w:hAnsi="Cambria Math" w:cstheme="minorHAnsi"/>
                  <w:b/>
                  <w:i/>
                  <w:noProof/>
                  <w:szCs w:val="24"/>
                  <w:vertAlign w:val="superscript"/>
                </w:rPr>
              </m:ctrlPr>
            </m:dPr>
            <m:e>
              <m:r>
                <m:rPr>
                  <m:sty m:val="bi"/>
                </m:rPr>
                <w:rPr>
                  <w:rFonts w:ascii="Cambria Math" w:hAnsi="Cambria Math" w:cstheme="minorHAnsi"/>
                  <w:noProof/>
                  <w:szCs w:val="24"/>
                  <w:vertAlign w:val="superscript"/>
                </w:rPr>
                <m:t>0,5</m:t>
              </m:r>
              <m:f>
                <m:fPr>
                  <m:ctrlPr>
                    <w:rPr>
                      <w:rFonts w:ascii="Cambria Math" w:hAnsi="Cambria Math" w:cstheme="minorHAnsi"/>
                      <w:b/>
                      <w:i/>
                      <w:noProof/>
                      <w:szCs w:val="24"/>
                      <w:vertAlign w:val="superscript"/>
                    </w:rPr>
                  </m:ctrlPr>
                </m:fPr>
                <m:num>
                  <m:r>
                    <m:rPr>
                      <m:sty m:val="bi"/>
                    </m:rPr>
                    <w:rPr>
                      <w:rFonts w:ascii="Cambria Math" w:hAnsi="Cambria Math" w:cstheme="minorHAnsi"/>
                      <w:noProof/>
                      <w:szCs w:val="24"/>
                      <w:vertAlign w:val="superscript"/>
                    </w:rPr>
                    <m:t>kW</m:t>
                  </m:r>
                </m:num>
                <m:den>
                  <m:sSup>
                    <m:sSupPr>
                      <m:ctrlPr>
                        <w:rPr>
                          <w:rFonts w:ascii="Cambria Math" w:hAnsi="Cambria Math" w:cstheme="minorHAnsi"/>
                          <w:b/>
                          <w:i/>
                          <w:noProof/>
                          <w:szCs w:val="24"/>
                          <w:vertAlign w:val="superscript"/>
                        </w:rPr>
                      </m:ctrlPr>
                    </m:sSupPr>
                    <m:e>
                      <m:r>
                        <m:rPr>
                          <m:sty m:val="bi"/>
                        </m:rPr>
                        <w:rPr>
                          <w:rFonts w:ascii="Cambria Math" w:hAnsi="Cambria Math" w:cstheme="minorHAnsi"/>
                          <w:noProof/>
                          <w:szCs w:val="24"/>
                          <w:vertAlign w:val="superscript"/>
                        </w:rPr>
                        <m:t>m</m:t>
                      </m:r>
                    </m:e>
                    <m:sup>
                      <m:r>
                        <m:rPr>
                          <m:sty m:val="bi"/>
                        </m:rPr>
                        <w:rPr>
                          <w:rFonts w:ascii="Cambria Math" w:hAnsi="Cambria Math" w:cstheme="minorHAnsi"/>
                          <w:noProof/>
                          <w:szCs w:val="24"/>
                          <w:vertAlign w:val="superscript"/>
                        </w:rPr>
                        <m:t>3</m:t>
                      </m:r>
                    </m:sup>
                  </m:sSup>
                  <m:r>
                    <m:rPr>
                      <m:sty m:val="bi"/>
                    </m:rPr>
                    <w:rPr>
                      <w:rFonts w:ascii="Cambria Math" w:hAnsi="Cambria Math" w:cstheme="minorHAnsi"/>
                      <w:noProof/>
                      <w:szCs w:val="24"/>
                      <w:vertAlign w:val="superscript"/>
                    </w:rPr>
                    <m:t>s</m:t>
                  </m:r>
                </m:den>
              </m:f>
            </m:e>
          </m:d>
          <m:sSup>
            <m:sSupPr>
              <m:ctrlPr>
                <w:rPr>
                  <w:rFonts w:ascii="Cambria Math" w:hAnsi="Cambria Math" w:cstheme="minorHAnsi"/>
                  <w:b/>
                  <w:i/>
                  <w:noProof/>
                  <w:szCs w:val="24"/>
                  <w:vertAlign w:val="superscript"/>
                </w:rPr>
              </m:ctrlPr>
            </m:sSupPr>
            <m:e>
              <m:r>
                <m:rPr>
                  <m:sty m:val="bi"/>
                </m:rPr>
                <w:rPr>
                  <w:rFonts w:ascii="Cambria Math" w:hAnsi="Cambria Math" w:cstheme="minorHAnsi"/>
                  <w:noProof/>
                  <w:szCs w:val="24"/>
                  <w:vertAlign w:val="superscript"/>
                </w:rPr>
                <m:t>H</m:t>
              </m:r>
            </m:e>
            <m:sup>
              <m:r>
                <m:rPr>
                  <m:sty m:val="bi"/>
                </m:rPr>
                <w:rPr>
                  <w:rFonts w:ascii="Cambria Math" w:hAnsi="Cambria Math" w:cstheme="minorHAnsi"/>
                  <w:noProof/>
                  <w:szCs w:val="24"/>
                  <w:vertAlign w:val="superscript"/>
                </w:rPr>
                <m:t>2</m:t>
              </m:r>
            </m:sup>
          </m:sSup>
          <m:r>
            <m:rPr>
              <m:sty m:val="bi"/>
            </m:rPr>
            <w:rPr>
              <w:rFonts w:ascii="Cambria Math" w:hAnsi="Cambria Math" w:cstheme="minorHAnsi"/>
              <w:noProof/>
              <w:szCs w:val="24"/>
              <w:vertAlign w:val="superscript"/>
            </w:rPr>
            <m:t>T</m:t>
          </m:r>
        </m:oMath>
      </m:oMathPara>
    </w:p>
    <w:p w:rsidR="002924A1" w:rsidRDefault="002924A1" w:rsidP="007F7AFA">
      <w:pPr>
        <w:rPr>
          <w:rFonts w:cstheme="minorHAnsi"/>
          <w:noProof/>
          <w:szCs w:val="24"/>
        </w:rPr>
      </w:pPr>
      <w:r>
        <w:rPr>
          <w:rFonts w:cstheme="minorHAnsi"/>
          <w:noProof/>
          <w:szCs w:val="24"/>
        </w:rPr>
        <w:t>gdje je:</w:t>
      </w:r>
    </w:p>
    <w:p w:rsidR="002924A1" w:rsidRDefault="007F7AFA" w:rsidP="007F7AFA">
      <w:pPr>
        <w:rPr>
          <w:rFonts w:cstheme="minorHAnsi"/>
          <w:noProof/>
          <w:szCs w:val="24"/>
        </w:rPr>
      </w:pPr>
      <w:r w:rsidRPr="007F7AFA">
        <w:rPr>
          <w:rFonts w:cstheme="minorHAnsi"/>
          <w:noProof/>
          <w:szCs w:val="24"/>
        </w:rPr>
        <w:t xml:space="preserve">P – </w:t>
      </w:r>
      <w:r w:rsidRPr="007F7AFA">
        <w:rPr>
          <w:rFonts w:cstheme="minorHAnsi"/>
          <w:i/>
          <w:noProof/>
          <w:szCs w:val="24"/>
        </w:rPr>
        <w:t>snaga talasa po jedinici dužine [W</w:t>
      </w:r>
      <w:r w:rsidRPr="007F7AFA">
        <w:rPr>
          <w:rFonts w:cstheme="minorHAnsi"/>
          <w:i/>
          <w:noProof/>
          <w:szCs w:val="24"/>
          <w:lang w:val="sr-Latn-CS"/>
        </w:rPr>
        <w:t>/m</w:t>
      </w:r>
      <w:r w:rsidRPr="007F7AFA">
        <w:rPr>
          <w:rFonts w:cstheme="minorHAnsi"/>
          <w:i/>
          <w:noProof/>
          <w:szCs w:val="24"/>
        </w:rPr>
        <w:t>],</w:t>
      </w:r>
    </w:p>
    <w:p w:rsidR="002924A1" w:rsidRDefault="007F7AFA" w:rsidP="007F7AFA">
      <w:pPr>
        <w:rPr>
          <w:rFonts w:cstheme="minorHAnsi"/>
          <w:noProof/>
          <w:szCs w:val="24"/>
        </w:rPr>
      </w:pPr>
      <w:r w:rsidRPr="007F7AFA">
        <w:rPr>
          <w:rFonts w:ascii="Cambria Math" w:hAnsi="Cambria Math" w:cs="Cambria Math"/>
          <w:szCs w:val="24"/>
          <w:lang w:val="sr-Latn-CS"/>
        </w:rPr>
        <w:t>𝜌</w:t>
      </w:r>
      <w:r w:rsidRPr="007F7AFA">
        <w:rPr>
          <w:rFonts w:cstheme="minorHAnsi"/>
          <w:szCs w:val="24"/>
          <w:lang w:val="sr-Latn-CS"/>
        </w:rPr>
        <w:t xml:space="preserve">  – </w:t>
      </w:r>
      <w:r w:rsidRPr="007F7AFA">
        <w:rPr>
          <w:rFonts w:cstheme="minorHAnsi"/>
          <w:i/>
          <w:szCs w:val="24"/>
          <w:lang w:val="sr-Latn-CS"/>
        </w:rPr>
        <w:t>gustina vode</w:t>
      </w:r>
      <w:r w:rsidR="00676129">
        <w:rPr>
          <w:rFonts w:cstheme="minorHAnsi"/>
          <w:i/>
          <w:szCs w:val="24"/>
          <w:lang w:val="sr-Latn-CS"/>
        </w:rPr>
        <w:t xml:space="preserve"> </w:t>
      </w:r>
      <w:r w:rsidRPr="007F7AFA">
        <w:rPr>
          <w:rFonts w:ascii="Cambria Math" w:hAnsi="Cambria Math" w:cs="Cambria Math"/>
          <w:szCs w:val="24"/>
          <w:lang w:val="sr-Latn-CS"/>
        </w:rPr>
        <w:t>𝜌</w:t>
      </w:r>
      <w:r w:rsidRPr="007F7AFA">
        <w:rPr>
          <w:rFonts w:cstheme="minorHAnsi"/>
          <w:szCs w:val="24"/>
          <w:lang w:val="sr-Latn-CS"/>
        </w:rPr>
        <w:t>=1025 kg/m</w:t>
      </w:r>
      <w:r w:rsidRPr="007F7AFA">
        <w:rPr>
          <w:rFonts w:cstheme="minorHAnsi"/>
          <w:szCs w:val="24"/>
          <w:vertAlign w:val="superscript"/>
          <w:lang w:val="sr-Latn-CS"/>
        </w:rPr>
        <w:t>3</w:t>
      </w:r>
      <w:r w:rsidRPr="007F7AFA">
        <w:rPr>
          <w:rFonts w:cstheme="minorHAnsi"/>
          <w:szCs w:val="24"/>
          <w:lang w:val="sr-Latn-CS"/>
        </w:rPr>
        <w:t>,</w:t>
      </w:r>
    </w:p>
    <w:p w:rsidR="002924A1" w:rsidRDefault="007F7AFA" w:rsidP="007F7AFA">
      <w:pPr>
        <w:rPr>
          <w:rFonts w:cstheme="minorHAnsi"/>
          <w:noProof/>
          <w:szCs w:val="24"/>
        </w:rPr>
      </w:pPr>
      <w:r w:rsidRPr="007F7AFA">
        <w:rPr>
          <w:rFonts w:cstheme="minorHAnsi"/>
          <w:szCs w:val="24"/>
          <w:lang w:val="sr-Latn-CS"/>
        </w:rPr>
        <w:t xml:space="preserve">g  – </w:t>
      </w:r>
      <w:r w:rsidRPr="007F7AFA">
        <w:rPr>
          <w:rFonts w:cstheme="minorHAnsi"/>
          <w:i/>
          <w:szCs w:val="24"/>
          <w:lang w:val="sr-Latn-CS"/>
        </w:rPr>
        <w:t>zemljino ubrzanje</w:t>
      </w:r>
      <w:r w:rsidR="00676129">
        <w:rPr>
          <w:rFonts w:cstheme="minorHAnsi"/>
          <w:szCs w:val="24"/>
          <w:lang w:val="sr-Latn-CS"/>
        </w:rPr>
        <w:t xml:space="preserve"> </w:t>
      </w:r>
      <w:r w:rsidRPr="007F7AFA">
        <w:rPr>
          <w:rFonts w:cstheme="minorHAnsi"/>
          <w:szCs w:val="24"/>
          <w:lang w:val="sr-Latn-CS"/>
        </w:rPr>
        <w:t>g=9,81 m/s</w:t>
      </w:r>
      <w:r w:rsidRPr="007F7AFA">
        <w:rPr>
          <w:rFonts w:cstheme="minorHAnsi"/>
          <w:szCs w:val="24"/>
          <w:vertAlign w:val="superscript"/>
          <w:lang w:val="sr-Latn-CS"/>
        </w:rPr>
        <w:t>2</w:t>
      </w:r>
      <w:r w:rsidRPr="007F7AFA">
        <w:rPr>
          <w:rFonts w:cstheme="minorHAnsi"/>
          <w:szCs w:val="24"/>
          <w:lang w:val="sr-Latn-CS"/>
        </w:rPr>
        <w:t>,</w:t>
      </w:r>
    </w:p>
    <w:p w:rsidR="002924A1" w:rsidRDefault="007F7AFA" w:rsidP="007F7AFA">
      <w:pPr>
        <w:rPr>
          <w:rFonts w:cstheme="minorHAnsi"/>
          <w:noProof/>
          <w:szCs w:val="24"/>
        </w:rPr>
      </w:pPr>
      <w:r w:rsidRPr="007F7AFA">
        <w:rPr>
          <w:rFonts w:cstheme="minorHAnsi"/>
          <w:szCs w:val="24"/>
          <w:lang w:val="sr-Latn-CS"/>
        </w:rPr>
        <w:t xml:space="preserve"> π  – </w:t>
      </w:r>
      <w:r w:rsidR="00676129">
        <w:rPr>
          <w:rFonts w:cstheme="minorHAnsi"/>
          <w:i/>
          <w:szCs w:val="24"/>
          <w:lang w:val="sr-Latn-CS"/>
        </w:rPr>
        <w:t xml:space="preserve">matem. konstanta </w:t>
      </w:r>
      <w:r w:rsidRPr="007F7AFA">
        <w:rPr>
          <w:rFonts w:cstheme="minorHAnsi"/>
          <w:i/>
          <w:szCs w:val="24"/>
          <w:lang w:val="sr-Latn-CS"/>
        </w:rPr>
        <w:t xml:space="preserve"> </w:t>
      </w:r>
      <w:r w:rsidRPr="007F7AFA">
        <w:rPr>
          <w:rFonts w:cstheme="minorHAnsi"/>
          <w:szCs w:val="24"/>
          <w:lang w:val="sr-Latn-CS"/>
        </w:rPr>
        <w:t>π=3.1415926..</w:t>
      </w:r>
      <w:r w:rsidR="00DA2F6A">
        <w:rPr>
          <w:rFonts w:cstheme="minorHAnsi"/>
          <w:szCs w:val="24"/>
          <w:lang w:val="sr-Latn-CS"/>
        </w:rPr>
        <w:t>,</w:t>
      </w:r>
    </w:p>
    <w:p w:rsidR="002924A1" w:rsidRDefault="007F7AFA" w:rsidP="007F7AFA">
      <w:pPr>
        <w:rPr>
          <w:rFonts w:cstheme="minorHAnsi"/>
          <w:noProof/>
          <w:szCs w:val="24"/>
        </w:rPr>
      </w:pPr>
      <w:r w:rsidRPr="007F7AFA">
        <w:rPr>
          <w:rFonts w:cstheme="minorHAnsi"/>
          <w:szCs w:val="24"/>
          <w:lang w:val="sr-Latn-CS"/>
        </w:rPr>
        <w:t xml:space="preserve">H – </w:t>
      </w:r>
      <w:r w:rsidRPr="007F7AFA">
        <w:rPr>
          <w:rFonts w:cstheme="minorHAnsi"/>
          <w:i/>
          <w:szCs w:val="24"/>
          <w:lang w:val="sr-Latn-CS"/>
        </w:rPr>
        <w:t>visina talasa [m],</w:t>
      </w:r>
    </w:p>
    <w:p w:rsidR="007F7AFA" w:rsidRPr="002924A1" w:rsidRDefault="007F7AFA" w:rsidP="007F7AFA">
      <w:pPr>
        <w:rPr>
          <w:rFonts w:cstheme="minorHAnsi"/>
          <w:noProof/>
          <w:szCs w:val="24"/>
        </w:rPr>
      </w:pPr>
      <w:r w:rsidRPr="007F7AFA">
        <w:rPr>
          <w:rFonts w:cstheme="minorHAnsi"/>
          <w:szCs w:val="24"/>
          <w:lang w:val="sr-Latn-CS"/>
        </w:rPr>
        <w:t xml:space="preserve"> T – </w:t>
      </w:r>
      <w:r w:rsidRPr="007F7AFA">
        <w:rPr>
          <w:rFonts w:cstheme="minorHAnsi"/>
          <w:i/>
          <w:szCs w:val="24"/>
          <w:lang w:val="sr-Latn-CS"/>
        </w:rPr>
        <w:t>vremenski period talasa [s].</w:t>
      </w:r>
    </w:p>
    <w:p w:rsidR="007F7AFA" w:rsidRPr="007F7AFA" w:rsidRDefault="007F7AFA" w:rsidP="007F7AFA">
      <w:pPr>
        <w:rPr>
          <w:rFonts w:cstheme="minorHAnsi"/>
          <w:szCs w:val="24"/>
          <w:lang w:val="sr-Latn-CS"/>
        </w:rPr>
      </w:pPr>
      <w:r w:rsidRPr="007F7AFA">
        <w:rPr>
          <w:rFonts w:cstheme="minorHAnsi"/>
          <w:szCs w:val="24"/>
          <w:lang w:val="sr-Latn-CS"/>
        </w:rPr>
        <w:t>Na prim</w:t>
      </w:r>
      <w:r w:rsidR="008F0185">
        <w:rPr>
          <w:rFonts w:cstheme="minorHAnsi"/>
          <w:szCs w:val="24"/>
          <w:lang w:val="sr-Latn-CS"/>
        </w:rPr>
        <w:t>j</w:t>
      </w:r>
      <w:r w:rsidRPr="007F7AFA">
        <w:rPr>
          <w:rFonts w:cstheme="minorHAnsi"/>
          <w:szCs w:val="24"/>
          <w:lang w:val="sr-Latn-CS"/>
        </w:rPr>
        <w:t>er, u dubokoj vodi, talasi visine 3 m i sa periodom od 8 s će imati energiju:</w:t>
      </w:r>
    </w:p>
    <w:p w:rsidR="007F7AFA" w:rsidRPr="007F7AFA" w:rsidRDefault="007F7AFA" w:rsidP="002924A1">
      <w:pPr>
        <w:jc w:val="center"/>
        <w:rPr>
          <w:rFonts w:cstheme="minorHAnsi"/>
          <w:noProof/>
          <w:szCs w:val="24"/>
        </w:rPr>
      </w:pPr>
      <w:r w:rsidRPr="002924A1">
        <w:rPr>
          <w:rFonts w:cstheme="minorHAnsi"/>
          <w:b/>
          <w:noProof/>
          <w:szCs w:val="24"/>
        </w:rPr>
        <w:drawing>
          <wp:inline distT="0" distB="0" distL="0" distR="0">
            <wp:extent cx="2971800" cy="409575"/>
            <wp:effectExtent l="19050" t="0" r="0" b="0"/>
            <wp:docPr id="10" name="Picture 17" descr="b71f0c2048a5fabdceca6fb9973e5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f0c2048a5fabdceca6fb9973e5b01.png"/>
                    <pic:cNvPicPr/>
                  </pic:nvPicPr>
                  <pic:blipFill>
                    <a:blip r:embed="rId100"/>
                    <a:stretch>
                      <a:fillRect/>
                    </a:stretch>
                  </pic:blipFill>
                  <pic:spPr>
                    <a:xfrm>
                      <a:off x="0" y="0"/>
                      <a:ext cx="2971800" cy="409575"/>
                    </a:xfrm>
                    <a:prstGeom prst="rect">
                      <a:avLst/>
                    </a:prstGeom>
                  </pic:spPr>
                </pic:pic>
              </a:graphicData>
            </a:graphic>
          </wp:inline>
        </w:drawing>
      </w:r>
    </w:p>
    <w:p w:rsidR="007F7AFA" w:rsidRPr="002924A1" w:rsidRDefault="007F7AFA" w:rsidP="007F7AFA">
      <w:pPr>
        <w:rPr>
          <w:rFonts w:cstheme="minorHAnsi"/>
          <w:noProof/>
          <w:szCs w:val="24"/>
        </w:rPr>
      </w:pPr>
      <w:r w:rsidRPr="007F7AFA">
        <w:rPr>
          <w:rFonts w:cstheme="minorHAnsi"/>
          <w:szCs w:val="24"/>
          <w:lang w:val="sr-Latn-CS"/>
        </w:rPr>
        <w:t>dok za vr</w:t>
      </w:r>
      <w:r w:rsidR="008F0185">
        <w:rPr>
          <w:rFonts w:cstheme="minorHAnsi"/>
          <w:szCs w:val="24"/>
          <w:lang w:val="sr-Latn-CS"/>
        </w:rPr>
        <w:t>ij</w:t>
      </w:r>
      <w:r w:rsidRPr="007F7AFA">
        <w:rPr>
          <w:rFonts w:cstheme="minorHAnsi"/>
          <w:szCs w:val="24"/>
          <w:lang w:val="sr-Latn-CS"/>
        </w:rPr>
        <w:t>eme snažnih oluja, talasi visine od oko 15 m i sa periodom od oko 15 s, imaju snagu od oko 1,7 MW/m.</w:t>
      </w:r>
      <w:r w:rsidR="00A60214">
        <w:rPr>
          <w:rFonts w:cstheme="minorHAnsi"/>
          <w:szCs w:val="24"/>
          <w:lang w:val="sr-Latn-CS"/>
        </w:rPr>
        <w:t xml:space="preserve"> Na slici 4</w:t>
      </w:r>
      <w:r w:rsidRPr="007F7AFA">
        <w:rPr>
          <w:rFonts w:cstheme="minorHAnsi"/>
          <w:szCs w:val="24"/>
          <w:lang w:val="sr-Latn-CS"/>
        </w:rPr>
        <w:t xml:space="preserve"> je prikazana mapa Zemlje sa upisanom pros</w:t>
      </w:r>
      <w:r w:rsidR="00F52010">
        <w:rPr>
          <w:rFonts w:cstheme="minorHAnsi"/>
          <w:szCs w:val="24"/>
          <w:lang w:val="sr-Latn-CS"/>
        </w:rPr>
        <w:t>j</w:t>
      </w:r>
      <w:r w:rsidRPr="007F7AFA">
        <w:rPr>
          <w:rFonts w:cstheme="minorHAnsi"/>
          <w:szCs w:val="24"/>
          <w:lang w:val="sr-Latn-CS"/>
        </w:rPr>
        <w:t>ečnom energijom talasa.</w:t>
      </w:r>
    </w:p>
    <w:p w:rsidR="007F7AFA" w:rsidRPr="007F7AFA" w:rsidRDefault="00EE15FA" w:rsidP="007F7AFA">
      <w:pPr>
        <w:jc w:val="center"/>
        <w:rPr>
          <w:rFonts w:cstheme="minorHAnsi"/>
          <w:noProof/>
          <w:szCs w:val="24"/>
        </w:rPr>
      </w:pPr>
      <w:r>
        <w:rPr>
          <w:noProof/>
        </w:rPr>
        <w:drawing>
          <wp:inline distT="0" distB="0" distL="0" distR="0">
            <wp:extent cx="5645888" cy="2615609"/>
            <wp:effectExtent l="19050" t="0" r="0" b="0"/>
            <wp:docPr id="16" name="Picture 16" descr="http://powerlab.fsb.hr/enerpedia/images/a/a0/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werlab.fsb.hr/enerpedia/images/a/a0/World.JPG"/>
                    <pic:cNvPicPr>
                      <a:picLocks noChangeAspect="1" noChangeArrowheads="1"/>
                    </pic:cNvPicPr>
                  </pic:nvPicPr>
                  <pic:blipFill>
                    <a:blip r:embed="rId10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6160" cy="2615735"/>
                    </a:xfrm>
                    <a:prstGeom prst="rect">
                      <a:avLst/>
                    </a:prstGeom>
                    <a:noFill/>
                    <a:ln>
                      <a:noFill/>
                    </a:ln>
                  </pic:spPr>
                </pic:pic>
              </a:graphicData>
            </a:graphic>
          </wp:inline>
        </w:drawing>
      </w:r>
    </w:p>
    <w:p w:rsidR="007F7AFA" w:rsidRPr="007F7AFA" w:rsidRDefault="00A60214" w:rsidP="00F52010">
      <w:pPr>
        <w:jc w:val="center"/>
        <w:rPr>
          <w:rFonts w:cstheme="minorHAnsi"/>
          <w:i/>
          <w:noProof/>
          <w:szCs w:val="24"/>
        </w:rPr>
      </w:pPr>
      <w:r>
        <w:rPr>
          <w:rFonts w:cstheme="minorHAnsi"/>
          <w:noProof/>
          <w:szCs w:val="24"/>
        </w:rPr>
        <w:t>Slika 4</w:t>
      </w:r>
      <w:r w:rsidR="002924A1">
        <w:rPr>
          <w:rFonts w:cstheme="minorHAnsi"/>
          <w:noProof/>
          <w:szCs w:val="24"/>
        </w:rPr>
        <w:t xml:space="preserve"> </w:t>
      </w:r>
      <w:r w:rsidR="007F7AFA" w:rsidRPr="007F7AFA">
        <w:rPr>
          <w:rFonts w:cstheme="minorHAnsi"/>
          <w:i/>
          <w:noProof/>
          <w:szCs w:val="24"/>
        </w:rPr>
        <w:t>Mapa Zemlje sa upisanim energijama talasa u kW/m</w:t>
      </w:r>
    </w:p>
    <w:p w:rsidR="007F7AFA" w:rsidRDefault="007F7AFA" w:rsidP="007F7AFA">
      <w:pPr>
        <w:rPr>
          <w:rFonts w:cstheme="minorHAnsi"/>
          <w:szCs w:val="24"/>
          <w:lang w:val="sr-Latn-CS"/>
        </w:rPr>
      </w:pPr>
      <w:r w:rsidRPr="007F7AFA">
        <w:rPr>
          <w:rFonts w:cstheme="minorHAnsi"/>
          <w:szCs w:val="24"/>
          <w:lang w:val="sr-Latn-CS"/>
        </w:rPr>
        <w:lastRenderedPageBreak/>
        <w:t xml:space="preserve">        Teži se, da se što veći procenat ove energije pretvori u električnu energiju. Zato su talasi mirniji i sa manjim amplitudama iza postrojenja koja crpe energiju talasa. Ovi uredjaj</w:t>
      </w:r>
      <w:r w:rsidR="008F0185">
        <w:rPr>
          <w:rFonts w:cstheme="minorHAnsi"/>
          <w:szCs w:val="24"/>
          <w:lang w:val="sr-Latn-CS"/>
        </w:rPr>
        <w:t>i mogu biti u obliku bove i crpi</w:t>
      </w:r>
      <w:r w:rsidRPr="007F7AFA">
        <w:rPr>
          <w:rFonts w:cstheme="minorHAnsi"/>
          <w:szCs w:val="24"/>
          <w:lang w:val="sr-Latn-CS"/>
        </w:rPr>
        <w:t>ti energiju, uslovno rečeno, u jednoj tački, mogu se prostirati  normalno</w:t>
      </w:r>
      <w:r w:rsidR="008F0185">
        <w:rPr>
          <w:rFonts w:cstheme="minorHAnsi"/>
          <w:szCs w:val="24"/>
          <w:lang w:val="sr-Latn-CS"/>
        </w:rPr>
        <w:t>,</w:t>
      </w:r>
      <w:r w:rsidRPr="007F7AFA">
        <w:rPr>
          <w:rFonts w:cstheme="minorHAnsi"/>
          <w:szCs w:val="24"/>
          <w:lang w:val="sr-Latn-CS"/>
        </w:rPr>
        <w:t xml:space="preserve"> ili paralelno sa pravcem prostiranja talasa,  mogu funkcionisati po principu oscilujućeg vodenog stuba</w:t>
      </w:r>
      <w:r w:rsidR="008F0185">
        <w:rPr>
          <w:rFonts w:cstheme="minorHAnsi"/>
          <w:szCs w:val="24"/>
          <w:lang w:val="sr-Latn-CS"/>
        </w:rPr>
        <w:t>,</w:t>
      </w:r>
      <w:r w:rsidRPr="007F7AFA">
        <w:rPr>
          <w:rFonts w:cstheme="minorHAnsi"/>
          <w:szCs w:val="24"/>
          <w:lang w:val="sr-Latn-CS"/>
        </w:rPr>
        <w:t xml:space="preserve"> ili funkcionisati kao preliv koji akumulira vodenu masu. Ako se električna energija generiše u samom uredjaju, potrebno je obezb</w:t>
      </w:r>
      <w:r w:rsidR="008F0185">
        <w:rPr>
          <w:rFonts w:cstheme="minorHAnsi"/>
          <w:szCs w:val="24"/>
          <w:lang w:val="sr-Latn-CS"/>
        </w:rPr>
        <w:t>ij</w:t>
      </w:r>
      <w:r w:rsidRPr="007F7AFA">
        <w:rPr>
          <w:rFonts w:cstheme="minorHAnsi"/>
          <w:szCs w:val="24"/>
          <w:lang w:val="sr-Latn-CS"/>
        </w:rPr>
        <w:t>editi transport te energije na kopno. Transport se vrši podvod</w:t>
      </w:r>
      <w:r w:rsidR="008D7E91">
        <w:rPr>
          <w:rFonts w:cstheme="minorHAnsi"/>
          <w:szCs w:val="24"/>
          <w:lang w:val="sr-Latn-CS"/>
        </w:rPr>
        <w:t>nim kablom potrebnog</w:t>
      </w:r>
      <w:r w:rsidRPr="007F7AFA">
        <w:rPr>
          <w:rFonts w:cstheme="minorHAnsi"/>
          <w:szCs w:val="24"/>
          <w:lang w:val="sr-Latn-CS"/>
        </w:rPr>
        <w:t xml:space="preserve"> kapaciteta. Pojedina postrojenja, koja se postavljaju blizu obale, pumpaju vodu pod pritiskom na kopno gd</w:t>
      </w:r>
      <w:r w:rsidR="008F0185">
        <w:rPr>
          <w:rFonts w:cstheme="minorHAnsi"/>
          <w:szCs w:val="24"/>
          <w:lang w:val="sr-Latn-CS"/>
        </w:rPr>
        <w:t>j</w:t>
      </w:r>
      <w:r w:rsidRPr="007F7AFA">
        <w:rPr>
          <w:rFonts w:cstheme="minorHAnsi"/>
          <w:szCs w:val="24"/>
          <w:lang w:val="sr-Latn-CS"/>
        </w:rPr>
        <w:t xml:space="preserve">e se hidro-generatorima generiše električna energija. Prednost ovakvih sistema je u tome što su generatori totalno odvojeni od morske vode i što ne postoji potreba za postavljanjem podvodnog kabla za transport generisane energije. Osnovna mana je u samoj uslovljenosti blizinom kopna. </w:t>
      </w:r>
      <w:r w:rsidR="00091D28">
        <w:rPr>
          <w:rFonts w:cstheme="minorHAnsi"/>
          <w:szCs w:val="24"/>
          <w:lang w:val="sr-Latn-CS"/>
        </w:rPr>
        <w:t>Na slici 5 je prikazan jedan od principa funkcionisanja elektrane na morske talase.</w:t>
      </w:r>
    </w:p>
    <w:p w:rsidR="00091D28" w:rsidRDefault="00091D28" w:rsidP="007F7AFA">
      <w:pPr>
        <w:rPr>
          <w:rFonts w:cstheme="minorHAnsi"/>
          <w:szCs w:val="24"/>
          <w:lang w:val="sr-Latn-CS"/>
        </w:rPr>
      </w:pPr>
    </w:p>
    <w:p w:rsidR="00091D28" w:rsidRPr="007F7AFA" w:rsidRDefault="00091D28" w:rsidP="00091D28">
      <w:pPr>
        <w:jc w:val="center"/>
        <w:rPr>
          <w:rFonts w:cstheme="minorHAnsi"/>
          <w:szCs w:val="24"/>
          <w:lang w:val="sr-Latn-CS"/>
        </w:rPr>
      </w:pPr>
      <w:r>
        <w:rPr>
          <w:rFonts w:cs="Arial"/>
          <w:noProof/>
        </w:rPr>
        <w:drawing>
          <wp:inline distT="0" distB="0" distL="0" distR="0">
            <wp:extent cx="5720316" cy="2955851"/>
            <wp:effectExtent l="0" t="0" r="0" b="0"/>
            <wp:docPr id="4" name="Picture 4" descr="F:\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titled.jpg"/>
                    <pic:cNvPicPr>
                      <a:picLocks noChangeAspect="1" noChangeArrowheads="1"/>
                    </pic:cNvPicPr>
                  </pic:nvPicPr>
                  <pic:blipFill>
                    <a:blip r:embed="rId10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0340" cy="2955863"/>
                    </a:xfrm>
                    <a:prstGeom prst="rect">
                      <a:avLst/>
                    </a:prstGeom>
                    <a:noFill/>
                    <a:ln>
                      <a:noFill/>
                    </a:ln>
                  </pic:spPr>
                </pic:pic>
              </a:graphicData>
            </a:graphic>
          </wp:inline>
        </w:drawing>
      </w:r>
    </w:p>
    <w:p w:rsidR="00C811B6" w:rsidRPr="002924A1" w:rsidRDefault="00091D28" w:rsidP="00091D28">
      <w:pPr>
        <w:jc w:val="center"/>
        <w:rPr>
          <w:rFonts w:cstheme="minorHAnsi"/>
          <w:i/>
          <w:noProof/>
          <w:szCs w:val="24"/>
        </w:rPr>
      </w:pPr>
      <w:r>
        <w:rPr>
          <w:rFonts w:cstheme="minorHAnsi"/>
          <w:noProof/>
          <w:szCs w:val="24"/>
        </w:rPr>
        <w:t xml:space="preserve">Slika 5   </w:t>
      </w:r>
      <w:r w:rsidRPr="00091D28">
        <w:rPr>
          <w:rFonts w:cstheme="minorHAnsi"/>
          <w:i/>
          <w:noProof/>
          <w:szCs w:val="24"/>
        </w:rPr>
        <w:t>Elektrana na morske talase</w:t>
      </w:r>
    </w:p>
    <w:p w:rsidR="00C811B6" w:rsidRPr="007378EB" w:rsidRDefault="007F7AFA" w:rsidP="00C811B6">
      <w:pPr>
        <w:pStyle w:val="Heading3"/>
      </w:pPr>
      <w:bookmarkStart w:id="23" w:name="_Toc322098166"/>
      <w:r w:rsidRPr="007378EB">
        <w:t xml:space="preserve">4.1.1   </w:t>
      </w:r>
      <w:r w:rsidR="001A34F1" w:rsidRPr="007378EB">
        <w:t>Atenuatori talasa</w:t>
      </w:r>
      <w:bookmarkEnd w:id="23"/>
    </w:p>
    <w:p w:rsidR="007F7AFA" w:rsidRPr="007F7AFA" w:rsidRDefault="002924A1" w:rsidP="002924A1">
      <w:pPr>
        <w:rPr>
          <w:rFonts w:cstheme="minorHAnsi"/>
          <w:lang w:val="sr-Latn-CS"/>
        </w:rPr>
      </w:pPr>
      <w:r>
        <w:rPr>
          <w:rStyle w:val="apple-style-span"/>
          <w:rFonts w:cs="Arial"/>
          <w:szCs w:val="24"/>
        </w:rPr>
        <w:tab/>
      </w:r>
      <w:r w:rsidR="001A34F1">
        <w:rPr>
          <w:rStyle w:val="apple-style-span"/>
          <w:rFonts w:cs="Arial"/>
          <w:szCs w:val="24"/>
        </w:rPr>
        <w:t>At</w:t>
      </w:r>
      <w:r w:rsidR="001A34F1" w:rsidRPr="001A34F1">
        <w:rPr>
          <w:rStyle w:val="apple-style-span"/>
          <w:rFonts w:cs="Arial"/>
          <w:szCs w:val="24"/>
        </w:rPr>
        <w:t>enuatori</w:t>
      </w:r>
      <w:r w:rsidR="001A34F1">
        <w:rPr>
          <w:rStyle w:val="apple-style-span"/>
          <w:rFonts w:cs="Arial"/>
          <w:szCs w:val="24"/>
        </w:rPr>
        <w:t>-Pelamisi su</w:t>
      </w:r>
      <w:r w:rsidR="001A34F1" w:rsidRPr="001A34F1">
        <w:rPr>
          <w:rStyle w:val="apple-style-span"/>
          <w:rFonts w:cs="Arial"/>
          <w:szCs w:val="24"/>
        </w:rPr>
        <w:t xml:space="preserve"> plutajuće strukture koje su orijentisane paralelno s obzirom na smjer talasa, a gdje razlika u visinama talasa</w:t>
      </w:r>
      <w:r w:rsidR="001A34F1">
        <w:rPr>
          <w:rStyle w:val="apple-style-span"/>
          <w:rFonts w:cs="Arial"/>
          <w:szCs w:val="24"/>
        </w:rPr>
        <w:t xml:space="preserve"> po dužini uredjaja</w:t>
      </w:r>
      <w:r w:rsidR="001A34F1" w:rsidRPr="001A34F1">
        <w:rPr>
          <w:rStyle w:val="apple-style-span"/>
          <w:rFonts w:cs="Arial"/>
          <w:szCs w:val="24"/>
        </w:rPr>
        <w:t xml:space="preserve"> uzrokuje savijanje na mjestima gdje se dijelovi naprave spajaju</w:t>
      </w:r>
      <w:r w:rsidR="001A34F1">
        <w:rPr>
          <w:rStyle w:val="apple-style-span"/>
          <w:rFonts w:cs="Arial"/>
          <w:szCs w:val="24"/>
        </w:rPr>
        <w:t>.</w:t>
      </w:r>
      <w:r w:rsidR="008D7E91">
        <w:rPr>
          <w:rStyle w:val="apple-style-span"/>
          <w:rFonts w:cs="Arial"/>
          <w:szCs w:val="24"/>
        </w:rPr>
        <w:t xml:space="preserve"> </w:t>
      </w:r>
      <w:r w:rsidR="008D7E91">
        <w:rPr>
          <w:rFonts w:cstheme="minorHAnsi"/>
          <w:lang w:val="sr-Latn-CS"/>
        </w:rPr>
        <w:t>Pelamis uredjaji su polu</w:t>
      </w:r>
      <w:r w:rsidR="007F7AFA" w:rsidRPr="007F7AFA">
        <w:rPr>
          <w:rFonts w:cstheme="minorHAnsi"/>
          <w:lang w:val="sr-Latn-CS"/>
        </w:rPr>
        <w:t>potopljeni, zglobno povezani cilindri, koji se postavljaju paralelno sa pravcem prostiranja talasa. Najčešće se sastoje od četiri d</w:t>
      </w:r>
      <w:r w:rsidR="008F0185">
        <w:rPr>
          <w:rFonts w:cstheme="minorHAnsi"/>
          <w:lang w:val="sr-Latn-CS"/>
        </w:rPr>
        <w:t>ij</w:t>
      </w:r>
      <w:r w:rsidR="007F7AFA" w:rsidRPr="007F7AFA">
        <w:rPr>
          <w:rFonts w:cstheme="minorHAnsi"/>
          <w:lang w:val="sr-Latn-CS"/>
        </w:rPr>
        <w:t>ela. Ime je dobio po vodenoj zmiji koja živi u tropskim morima, jer svojim oblikom i savijanjem usl</w:t>
      </w:r>
      <w:r w:rsidR="008F0185">
        <w:rPr>
          <w:rFonts w:cstheme="minorHAnsi"/>
          <w:lang w:val="sr-Latn-CS"/>
        </w:rPr>
        <w:t>j</w:t>
      </w:r>
      <w:r w:rsidR="007F7AFA" w:rsidRPr="007F7AFA">
        <w:rPr>
          <w:rFonts w:cstheme="minorHAnsi"/>
          <w:lang w:val="sr-Latn-CS"/>
        </w:rPr>
        <w:t>ed talasa, pods</w:t>
      </w:r>
      <w:r w:rsidR="008F0185">
        <w:rPr>
          <w:rFonts w:cstheme="minorHAnsi"/>
          <w:lang w:val="sr-Latn-CS"/>
        </w:rPr>
        <w:t>j</w:t>
      </w:r>
      <w:r w:rsidR="007F7AFA" w:rsidRPr="007F7AFA">
        <w:rPr>
          <w:rFonts w:cstheme="minorHAnsi"/>
          <w:lang w:val="sr-Latn-CS"/>
        </w:rPr>
        <w:t>eća na zmiju u pokretu. Na slici</w:t>
      </w:r>
      <w:r w:rsidR="00091D28">
        <w:rPr>
          <w:rFonts w:cstheme="minorHAnsi"/>
          <w:lang w:val="sr-Latn-CS"/>
        </w:rPr>
        <w:t xml:space="preserve"> 6</w:t>
      </w:r>
      <w:r w:rsidR="007F7AFA" w:rsidRPr="007F7AFA">
        <w:rPr>
          <w:rFonts w:cstheme="minorHAnsi"/>
          <w:lang w:val="sr-Latn-CS"/>
        </w:rPr>
        <w:t xml:space="preserve"> prikazan je izgled Pelamis uredjaja P-750.</w:t>
      </w:r>
    </w:p>
    <w:p w:rsidR="007F7AFA" w:rsidRPr="007F7AFA" w:rsidRDefault="009F3248" w:rsidP="007F7AFA">
      <w:pPr>
        <w:jc w:val="center"/>
        <w:rPr>
          <w:rFonts w:cstheme="minorHAnsi"/>
          <w:noProof/>
          <w:szCs w:val="24"/>
        </w:rPr>
      </w:pPr>
      <w:r>
        <w:rPr>
          <w:noProof/>
        </w:rPr>
        <w:lastRenderedPageBreak/>
        <w:drawing>
          <wp:inline distT="0" distB="0" distL="0" distR="0">
            <wp:extent cx="2785730" cy="1786270"/>
            <wp:effectExtent l="0" t="0" r="0" b="4445"/>
            <wp:docPr id="3" name="Picture 3" descr="http://news.bbc.co.uk/nol/shared/spl/hi/pop_ups/08/programmes_green_energy_in_portugal/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bbc.co.uk/nol/shared/spl/hi/pop_ups/08/programmes_green_energy_in_portugal/img/9.jpg"/>
                    <pic:cNvPicPr>
                      <a:picLocks noChangeAspect="1" noChangeArrowheads="1"/>
                    </pic:cNvPicPr>
                  </pic:nvPicPr>
                  <pic:blipFill>
                    <a:blip r:embed="rId103">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5536" cy="1786146"/>
                    </a:xfrm>
                    <a:prstGeom prst="rect">
                      <a:avLst/>
                    </a:prstGeom>
                    <a:noFill/>
                    <a:ln>
                      <a:noFill/>
                    </a:ln>
                  </pic:spPr>
                </pic:pic>
              </a:graphicData>
            </a:graphic>
          </wp:inline>
        </w:drawing>
      </w:r>
      <w:r w:rsidR="007F7AFA" w:rsidRPr="007F7AFA">
        <w:rPr>
          <w:rFonts w:cstheme="minorHAnsi"/>
          <w:noProof/>
          <w:szCs w:val="24"/>
        </w:rPr>
        <w:drawing>
          <wp:inline distT="0" distB="0" distL="0" distR="0">
            <wp:extent cx="2913321" cy="1786268"/>
            <wp:effectExtent l="0" t="0" r="1905" b="4445"/>
            <wp:docPr id="13" name="Picture 23" descr="p1a-on-s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a-on-site2.jpg"/>
                    <pic:cNvPicPr/>
                  </pic:nvPicPr>
                  <pic:blipFill>
                    <a:blip r:embed="rId104"/>
                    <a:stretch>
                      <a:fillRect/>
                    </a:stretch>
                  </pic:blipFill>
                  <pic:spPr>
                    <a:xfrm>
                      <a:off x="0" y="0"/>
                      <a:ext cx="2921549" cy="1791313"/>
                    </a:xfrm>
                    <a:prstGeom prst="rect">
                      <a:avLst/>
                    </a:prstGeom>
                  </pic:spPr>
                </pic:pic>
              </a:graphicData>
            </a:graphic>
          </wp:inline>
        </w:drawing>
      </w:r>
    </w:p>
    <w:p w:rsidR="007F7AFA" w:rsidRPr="00F04213" w:rsidRDefault="00091D28" w:rsidP="00F04213">
      <w:pPr>
        <w:jc w:val="center"/>
        <w:rPr>
          <w:rFonts w:cstheme="minorHAnsi"/>
          <w:i/>
          <w:noProof/>
          <w:szCs w:val="24"/>
        </w:rPr>
      </w:pPr>
      <w:r>
        <w:rPr>
          <w:rFonts w:cstheme="minorHAnsi"/>
          <w:noProof/>
          <w:szCs w:val="24"/>
        </w:rPr>
        <w:t>Slika 6</w:t>
      </w:r>
      <w:r w:rsidR="002924A1">
        <w:rPr>
          <w:rFonts w:cstheme="minorHAnsi"/>
          <w:noProof/>
          <w:szCs w:val="24"/>
        </w:rPr>
        <w:t xml:space="preserve"> </w:t>
      </w:r>
      <w:r w:rsidR="00B94AD5">
        <w:rPr>
          <w:rFonts w:cstheme="minorHAnsi"/>
          <w:i/>
          <w:noProof/>
          <w:szCs w:val="24"/>
        </w:rPr>
        <w:t>Pelamis mašine k</w:t>
      </w:r>
      <w:r w:rsidR="007F7AFA" w:rsidRPr="007F7AFA">
        <w:rPr>
          <w:rFonts w:cstheme="minorHAnsi"/>
          <w:i/>
          <w:noProof/>
          <w:szCs w:val="24"/>
        </w:rPr>
        <w:t>oriste</w:t>
      </w:r>
      <w:r w:rsidR="00F04213">
        <w:rPr>
          <w:rFonts w:cstheme="minorHAnsi"/>
          <w:i/>
          <w:noProof/>
          <w:szCs w:val="24"/>
        </w:rPr>
        <w:t xml:space="preserve"> energiju talasa za proizvodnju </w:t>
      </w:r>
      <w:r w:rsidR="007F7AFA" w:rsidRPr="007F7AFA">
        <w:rPr>
          <w:rFonts w:cstheme="minorHAnsi"/>
          <w:i/>
          <w:noProof/>
          <w:szCs w:val="24"/>
        </w:rPr>
        <w:t>električne e</w:t>
      </w:r>
      <w:r w:rsidR="00E74B72">
        <w:rPr>
          <w:rFonts w:cstheme="minorHAnsi"/>
          <w:i/>
          <w:noProof/>
          <w:szCs w:val="24"/>
        </w:rPr>
        <w:t>nergije</w:t>
      </w:r>
    </w:p>
    <w:p w:rsidR="007F7AFA" w:rsidRPr="007F7AFA" w:rsidRDefault="002924A1" w:rsidP="007F7AFA">
      <w:pPr>
        <w:rPr>
          <w:rFonts w:cstheme="minorHAnsi"/>
          <w:noProof/>
          <w:szCs w:val="24"/>
        </w:rPr>
      </w:pPr>
      <w:r>
        <w:rPr>
          <w:rFonts w:cstheme="minorHAnsi"/>
          <w:noProof/>
          <w:szCs w:val="24"/>
        </w:rPr>
        <w:tab/>
      </w:r>
      <w:r w:rsidR="007F7AFA" w:rsidRPr="007F7AFA">
        <w:rPr>
          <w:rFonts w:cstheme="minorHAnsi"/>
          <w:noProof/>
          <w:szCs w:val="24"/>
        </w:rPr>
        <w:t>Pod uticajem ta</w:t>
      </w:r>
      <w:r w:rsidR="009F3248">
        <w:rPr>
          <w:rFonts w:cstheme="minorHAnsi"/>
          <w:noProof/>
          <w:szCs w:val="24"/>
        </w:rPr>
        <w:t>lasa dolazi do savijanja struktu</w:t>
      </w:r>
      <w:r w:rsidR="007F7AFA" w:rsidRPr="007F7AFA">
        <w:rPr>
          <w:rFonts w:cstheme="minorHAnsi"/>
          <w:noProof/>
          <w:szCs w:val="24"/>
        </w:rPr>
        <w:t>re u zglobnim spojevima. Energija zglobnog savijanja se koristi za pogon hidrauličnih pumpi visokog pritiska (100-350 bara). Ova energija se skladišti u internim rezervoarima i koristi se za pokretanje elektro-generatora. Trenutno se proizvode Pelamis uredjaji snage 750 kW, čija je dužina 150 metara i prečnika 3,5 metara. Svaki zglob napaja dva generatora snage 125 kW. Tokom godine proizvedu 25-40% od svoga maksimuma, što zavisi od izabrane lokacije. Za generisanje električne energije potrebni su talasi od minimum jednog metra visine, a za postizanje nominalne snage potrebni su talasi od preko 5-6 metara visine, kao</w:t>
      </w:r>
      <w:r w:rsidR="00091D28">
        <w:rPr>
          <w:rFonts w:cstheme="minorHAnsi"/>
          <w:noProof/>
          <w:szCs w:val="24"/>
        </w:rPr>
        <w:t xml:space="preserve"> što je to prikazano na slici 7</w:t>
      </w:r>
      <w:r w:rsidR="007F7AFA" w:rsidRPr="007F7AFA">
        <w:rPr>
          <w:rFonts w:cstheme="minorHAnsi"/>
          <w:noProof/>
          <w:szCs w:val="24"/>
        </w:rPr>
        <w:t>.</w:t>
      </w:r>
    </w:p>
    <w:p w:rsidR="007F7AFA" w:rsidRPr="007F7AFA" w:rsidRDefault="007F7AFA" w:rsidP="007F7AFA">
      <w:pPr>
        <w:jc w:val="center"/>
        <w:rPr>
          <w:rFonts w:cstheme="minorHAnsi"/>
          <w:noProof/>
          <w:szCs w:val="24"/>
        </w:rPr>
      </w:pPr>
      <w:r w:rsidRPr="007F7AFA">
        <w:rPr>
          <w:rFonts w:cstheme="minorHAnsi"/>
          <w:noProof/>
          <w:szCs w:val="24"/>
        </w:rPr>
        <w:drawing>
          <wp:inline distT="0" distB="0" distL="0" distR="0">
            <wp:extent cx="3402419" cy="2158410"/>
            <wp:effectExtent l="0" t="0" r="7620" b="0"/>
            <wp:docPr id="17" name="Picture 40" descr="slik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jpg"/>
                    <pic:cNvPicPr/>
                  </pic:nvPicPr>
                  <pic:blipFill>
                    <a:blip r:embed="rId105"/>
                    <a:stretch>
                      <a:fillRect/>
                    </a:stretch>
                  </pic:blipFill>
                  <pic:spPr>
                    <a:xfrm>
                      <a:off x="0" y="0"/>
                      <a:ext cx="3409950" cy="2163187"/>
                    </a:xfrm>
                    <a:prstGeom prst="rect">
                      <a:avLst/>
                    </a:prstGeom>
                  </pic:spPr>
                </pic:pic>
              </a:graphicData>
            </a:graphic>
          </wp:inline>
        </w:drawing>
      </w:r>
    </w:p>
    <w:p w:rsidR="007F7AFA" w:rsidRPr="007F7AFA" w:rsidRDefault="00091D28" w:rsidP="007F7AFA">
      <w:pPr>
        <w:jc w:val="center"/>
        <w:rPr>
          <w:rFonts w:cstheme="minorHAnsi"/>
          <w:i/>
          <w:noProof/>
          <w:szCs w:val="24"/>
        </w:rPr>
      </w:pPr>
      <w:r>
        <w:rPr>
          <w:rFonts w:cstheme="minorHAnsi"/>
          <w:noProof/>
          <w:szCs w:val="24"/>
        </w:rPr>
        <w:t>Slika 7</w:t>
      </w:r>
      <w:r w:rsidR="002924A1">
        <w:rPr>
          <w:rFonts w:cstheme="minorHAnsi"/>
          <w:noProof/>
          <w:szCs w:val="24"/>
        </w:rPr>
        <w:t xml:space="preserve"> </w:t>
      </w:r>
      <w:r w:rsidR="007F7AFA" w:rsidRPr="007F7AFA">
        <w:rPr>
          <w:rFonts w:cstheme="minorHAnsi"/>
          <w:i/>
          <w:noProof/>
          <w:szCs w:val="24"/>
        </w:rPr>
        <w:t>Kriva izlazne snag</w:t>
      </w:r>
      <w:r w:rsidR="00E74B72">
        <w:rPr>
          <w:rFonts w:cstheme="minorHAnsi"/>
          <w:i/>
          <w:noProof/>
          <w:szCs w:val="24"/>
        </w:rPr>
        <w:t>e u zavisnosti od visine talasa</w:t>
      </w:r>
    </w:p>
    <w:p w:rsidR="00F52010" w:rsidRDefault="002924A1" w:rsidP="007F7AFA">
      <w:pPr>
        <w:rPr>
          <w:rFonts w:cstheme="minorHAnsi"/>
          <w:noProof/>
          <w:szCs w:val="24"/>
        </w:rPr>
      </w:pPr>
      <w:r>
        <w:rPr>
          <w:rFonts w:cstheme="minorHAnsi"/>
          <w:noProof/>
          <w:szCs w:val="24"/>
        </w:rPr>
        <w:tab/>
      </w:r>
      <w:r w:rsidR="007F7AFA" w:rsidRPr="007F7AFA">
        <w:rPr>
          <w:rFonts w:cstheme="minorHAnsi"/>
          <w:noProof/>
          <w:szCs w:val="24"/>
        </w:rPr>
        <w:t>Više uredjaja se energetski povezuje u čvorište i onda se jednim podvodnim kablom energija transportuje na kopno. Na 1 km</w:t>
      </w:r>
      <w:r w:rsidR="007F7AFA" w:rsidRPr="007F7AFA">
        <w:rPr>
          <w:rFonts w:cstheme="minorHAnsi"/>
          <w:noProof/>
          <w:szCs w:val="24"/>
          <w:vertAlign w:val="superscript"/>
        </w:rPr>
        <w:t>2</w:t>
      </w:r>
      <w:r w:rsidR="007F7AFA" w:rsidRPr="007F7AFA">
        <w:rPr>
          <w:rFonts w:cstheme="minorHAnsi"/>
          <w:noProof/>
          <w:szCs w:val="24"/>
        </w:rPr>
        <w:t xml:space="preserve"> mogu se postaviti Pelamis mašine proizvodnog kapacite</w:t>
      </w:r>
      <w:r w:rsidR="007378EB">
        <w:rPr>
          <w:rFonts w:cstheme="minorHAnsi"/>
          <w:noProof/>
          <w:szCs w:val="24"/>
        </w:rPr>
        <w:t>ta od 30 MW (40xPelamis P-750).</w:t>
      </w:r>
    </w:p>
    <w:p w:rsidR="00C811B6" w:rsidRPr="002924A1" w:rsidRDefault="00864349" w:rsidP="002924A1">
      <w:pPr>
        <w:pStyle w:val="Heading3"/>
      </w:pPr>
      <w:bookmarkStart w:id="24" w:name="_Toc322098167"/>
      <w:r w:rsidRPr="002924A1">
        <w:lastRenderedPageBreak/>
        <w:t>4.1</w:t>
      </w:r>
      <w:r w:rsidR="007F7AFA" w:rsidRPr="002924A1">
        <w:t>.2   Plutajuće bove</w:t>
      </w:r>
      <w:r w:rsidR="001A34F1" w:rsidRPr="002924A1">
        <w:t xml:space="preserve"> – Point absorbers</w:t>
      </w:r>
      <w:bookmarkEnd w:id="24"/>
    </w:p>
    <w:p w:rsidR="007F7AFA" w:rsidRPr="007F7AFA" w:rsidRDefault="002924A1" w:rsidP="007F7AFA">
      <w:pPr>
        <w:rPr>
          <w:rFonts w:cstheme="minorHAnsi"/>
          <w:noProof/>
          <w:szCs w:val="24"/>
        </w:rPr>
      </w:pPr>
      <w:r>
        <w:rPr>
          <w:rStyle w:val="apple-style-span"/>
          <w:rFonts w:cs="Arial"/>
          <w:szCs w:val="24"/>
        </w:rPr>
        <w:tab/>
      </w:r>
      <w:r w:rsidR="001A34F1" w:rsidRPr="001A34F1">
        <w:rPr>
          <w:rStyle w:val="apple-style-span"/>
          <w:rFonts w:cs="Arial"/>
          <w:szCs w:val="24"/>
        </w:rPr>
        <w:t>Point absorbers su drugačija vrsta tehnologije koja uključuje plutajuće strukture sa komponentama koje se kreću u relaciji jedna prema drugoj zbog energije talasa, te se onda stvara energija, jer to kretanje tjera elektromehaničke, ili hidrauličke konvertore energije</w:t>
      </w:r>
      <w:r w:rsidR="001A34F1">
        <w:rPr>
          <w:rStyle w:val="apple-style-span"/>
          <w:rFonts w:cs="Arial"/>
          <w:szCs w:val="24"/>
        </w:rPr>
        <w:t>.</w:t>
      </w:r>
      <w:r>
        <w:rPr>
          <w:rStyle w:val="apple-style-span"/>
          <w:rFonts w:cs="Arial"/>
          <w:szCs w:val="24"/>
        </w:rPr>
        <w:t xml:space="preserve"> </w:t>
      </w:r>
      <w:r w:rsidR="007F7AFA" w:rsidRPr="007F7AFA">
        <w:rPr>
          <w:rFonts w:cstheme="minorHAnsi"/>
          <w:noProof/>
          <w:szCs w:val="24"/>
        </w:rPr>
        <w:t>Generatori električne energije u obliku plutajućih bova, koji koriste energiju talasa, mogu biti različitih veličina i konstruisani za različite namene. Manje bove</w:t>
      </w:r>
      <w:r w:rsidR="00CB5C4B">
        <w:rPr>
          <w:rFonts w:cstheme="minorHAnsi"/>
          <w:noProof/>
          <w:szCs w:val="24"/>
        </w:rPr>
        <w:t>, jedna je prikazana na slici 8,</w:t>
      </w:r>
      <w:r w:rsidR="007F7AFA" w:rsidRPr="007F7AFA">
        <w:rPr>
          <w:rFonts w:cstheme="minorHAnsi"/>
          <w:noProof/>
          <w:szCs w:val="24"/>
        </w:rPr>
        <w:t xml:space="preserve"> se koriste kao autonomni sistemi napajanjai podeljeni su u tri klase: </w:t>
      </w:r>
    </w:p>
    <w:p w:rsidR="007F7AFA" w:rsidRPr="002924A1" w:rsidRDefault="00091D28" w:rsidP="002924A1">
      <w:pPr>
        <w:pStyle w:val="ListParagraph"/>
        <w:numPr>
          <w:ilvl w:val="0"/>
          <w:numId w:val="19"/>
        </w:numPr>
        <w:rPr>
          <w:rFonts w:cstheme="minorHAnsi"/>
          <w:noProof/>
          <w:szCs w:val="24"/>
        </w:rPr>
      </w:pPr>
      <w:r w:rsidRPr="002924A1">
        <w:rPr>
          <w:rFonts w:cstheme="minorHAnsi"/>
          <w:noProof/>
          <w:szCs w:val="24"/>
        </w:rPr>
        <w:t>Mikro klasa</w:t>
      </w:r>
      <w:r w:rsidR="00825934">
        <w:rPr>
          <w:rFonts w:cstheme="minorHAnsi"/>
          <w:noProof/>
          <w:szCs w:val="24"/>
        </w:rPr>
        <w:t xml:space="preserve"> </w:t>
      </w:r>
      <w:r w:rsidR="007F7AFA" w:rsidRPr="002924A1">
        <w:rPr>
          <w:rFonts w:cstheme="minorHAnsi"/>
          <w:noProof/>
          <w:szCs w:val="24"/>
        </w:rPr>
        <w:t>(Snage 5-20 W)</w:t>
      </w:r>
    </w:p>
    <w:p w:rsidR="007F7AFA" w:rsidRPr="002924A1" w:rsidRDefault="00091D28" w:rsidP="002924A1">
      <w:pPr>
        <w:pStyle w:val="ListParagraph"/>
        <w:numPr>
          <w:ilvl w:val="0"/>
          <w:numId w:val="19"/>
        </w:numPr>
        <w:rPr>
          <w:rFonts w:cstheme="minorHAnsi"/>
          <w:noProof/>
          <w:szCs w:val="24"/>
        </w:rPr>
      </w:pPr>
      <w:r w:rsidRPr="002924A1">
        <w:rPr>
          <w:rFonts w:cstheme="minorHAnsi"/>
          <w:noProof/>
          <w:szCs w:val="24"/>
        </w:rPr>
        <w:t>Mini klasa</w:t>
      </w:r>
      <w:r w:rsidR="00825934">
        <w:rPr>
          <w:rFonts w:cstheme="minorHAnsi"/>
          <w:noProof/>
          <w:szCs w:val="24"/>
        </w:rPr>
        <w:t xml:space="preserve"> </w:t>
      </w:r>
      <w:r w:rsidR="007F7AFA" w:rsidRPr="002924A1">
        <w:rPr>
          <w:rFonts w:cstheme="minorHAnsi"/>
          <w:noProof/>
          <w:szCs w:val="24"/>
        </w:rPr>
        <w:t>(Snag</w:t>
      </w:r>
      <w:r w:rsidRPr="002924A1">
        <w:rPr>
          <w:rFonts w:cstheme="minorHAnsi"/>
          <w:noProof/>
          <w:szCs w:val="24"/>
        </w:rPr>
        <w:t>e 150-200 W)</w:t>
      </w:r>
    </w:p>
    <w:p w:rsidR="007F7AFA" w:rsidRPr="002924A1" w:rsidRDefault="00825934" w:rsidP="002924A1">
      <w:pPr>
        <w:pStyle w:val="ListParagraph"/>
        <w:numPr>
          <w:ilvl w:val="0"/>
          <w:numId w:val="19"/>
        </w:numPr>
        <w:rPr>
          <w:rFonts w:cstheme="minorHAnsi"/>
          <w:noProof/>
          <w:szCs w:val="24"/>
        </w:rPr>
      </w:pPr>
      <w:r>
        <w:rPr>
          <w:rFonts w:cstheme="minorHAnsi"/>
          <w:noProof/>
          <w:szCs w:val="24"/>
        </w:rPr>
        <w:t xml:space="preserve">Srednja klasa </w:t>
      </w:r>
      <w:r w:rsidR="00091D28" w:rsidRPr="002924A1">
        <w:rPr>
          <w:rFonts w:cstheme="minorHAnsi"/>
          <w:noProof/>
          <w:szCs w:val="24"/>
        </w:rPr>
        <w:t>(Snage 5-10 kW)</w:t>
      </w:r>
    </w:p>
    <w:p w:rsidR="007F7AFA" w:rsidRPr="007F7AFA" w:rsidRDefault="001A34F1" w:rsidP="007F7AFA">
      <w:pPr>
        <w:jc w:val="center"/>
        <w:rPr>
          <w:rFonts w:cstheme="minorHAnsi"/>
          <w:noProof/>
          <w:szCs w:val="24"/>
        </w:rPr>
      </w:pPr>
      <w:r>
        <w:rPr>
          <w:noProof/>
        </w:rPr>
        <w:drawing>
          <wp:inline distT="0" distB="0" distL="0" distR="0">
            <wp:extent cx="3465899" cy="2317898"/>
            <wp:effectExtent l="0" t="0" r="1270" b="6350"/>
            <wp:docPr id="6" name="Picture 6" descr="http://finecommittee.org/wordpress/wp-content/uploads/2011/06/point-absor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necommittee.org/wordpress/wp-content/uploads/2011/06/point-absorber.png"/>
                    <pic:cNvPicPr>
                      <a:picLocks noChangeAspect="1" noChangeArrowheads="1"/>
                    </pic:cNvPicPr>
                  </pic:nvPicPr>
                  <pic:blipFill>
                    <a:blip r:embed="rId106">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6465" cy="2318277"/>
                    </a:xfrm>
                    <a:prstGeom prst="rect">
                      <a:avLst/>
                    </a:prstGeom>
                    <a:noFill/>
                    <a:ln>
                      <a:noFill/>
                    </a:ln>
                  </pic:spPr>
                </pic:pic>
              </a:graphicData>
            </a:graphic>
          </wp:inline>
        </w:drawing>
      </w:r>
    </w:p>
    <w:p w:rsidR="007F7AFA" w:rsidRPr="007F7AFA" w:rsidRDefault="00091D28" w:rsidP="007F7AFA">
      <w:pPr>
        <w:jc w:val="center"/>
        <w:rPr>
          <w:rFonts w:cstheme="minorHAnsi"/>
          <w:i/>
          <w:noProof/>
          <w:szCs w:val="24"/>
        </w:rPr>
      </w:pPr>
      <w:r>
        <w:rPr>
          <w:rFonts w:cstheme="minorHAnsi"/>
          <w:noProof/>
          <w:szCs w:val="24"/>
        </w:rPr>
        <w:t>Slika 8</w:t>
      </w:r>
      <w:r w:rsidR="002924A1">
        <w:rPr>
          <w:rFonts w:cstheme="minorHAnsi"/>
          <w:noProof/>
          <w:szCs w:val="24"/>
        </w:rPr>
        <w:t xml:space="preserve"> </w:t>
      </w:r>
      <w:r w:rsidR="007F7AFA" w:rsidRPr="007F7AFA">
        <w:rPr>
          <w:rFonts w:cstheme="minorHAnsi"/>
          <w:i/>
          <w:noProof/>
          <w:szCs w:val="24"/>
        </w:rPr>
        <w:t>Autonomni sistem napajanja</w:t>
      </w:r>
    </w:p>
    <w:p w:rsidR="007F7AFA" w:rsidRPr="007F7AFA" w:rsidRDefault="002924A1" w:rsidP="007F7AFA">
      <w:pPr>
        <w:rPr>
          <w:rFonts w:cstheme="minorHAnsi"/>
          <w:noProof/>
          <w:szCs w:val="24"/>
        </w:rPr>
      </w:pPr>
      <w:r>
        <w:rPr>
          <w:rFonts w:cstheme="minorHAnsi"/>
          <w:noProof/>
          <w:szCs w:val="24"/>
        </w:rPr>
        <w:tab/>
      </w:r>
      <w:r w:rsidR="007F7AFA" w:rsidRPr="007F7AFA">
        <w:rPr>
          <w:rFonts w:cstheme="minorHAnsi"/>
          <w:noProof/>
          <w:szCs w:val="24"/>
        </w:rPr>
        <w:t>Bove veće snage koriste se za proizvodnju električne energije u komercijalne sv</w:t>
      </w:r>
      <w:r w:rsidR="00061839">
        <w:rPr>
          <w:rFonts w:cstheme="minorHAnsi"/>
          <w:noProof/>
          <w:szCs w:val="24"/>
        </w:rPr>
        <w:t>rhe i priključuju se na elektro</w:t>
      </w:r>
      <w:r w:rsidR="007F7AFA" w:rsidRPr="007F7AFA">
        <w:rPr>
          <w:rFonts w:cstheme="minorHAnsi"/>
          <w:noProof/>
          <w:szCs w:val="24"/>
        </w:rPr>
        <w:t xml:space="preserve">energetski sistem. </w:t>
      </w:r>
      <w:r w:rsidR="00061839">
        <w:rPr>
          <w:rFonts w:cstheme="minorHAnsi"/>
          <w:noProof/>
          <w:szCs w:val="24"/>
        </w:rPr>
        <w:t>Plutajući di</w:t>
      </w:r>
      <w:r w:rsidR="007F7AFA" w:rsidRPr="007F7AFA">
        <w:rPr>
          <w:rFonts w:cstheme="minorHAnsi"/>
          <w:noProof/>
          <w:szCs w:val="24"/>
        </w:rPr>
        <w:t>o bove prati oscilatorno kretanje talasa i to translatorno kretanje pretvara u električnu energiju. Eksperimentalna testiranja su radjena na bovi snage 40 kW, vi</w:t>
      </w:r>
      <w:r w:rsidR="00061839">
        <w:rPr>
          <w:rFonts w:cstheme="minorHAnsi"/>
          <w:noProof/>
          <w:szCs w:val="24"/>
        </w:rPr>
        <w:t>sine 14,6 m i prečnika 3,5 m. Di</w:t>
      </w:r>
      <w:r w:rsidR="007F7AFA" w:rsidRPr="007F7AFA">
        <w:rPr>
          <w:rFonts w:cstheme="minorHAnsi"/>
          <w:noProof/>
          <w:szCs w:val="24"/>
        </w:rPr>
        <w:t xml:space="preserve">o bove koji je iznad vode je visine oko  4,25 m. Kako su rezultati bili zadovoljavajući, prešlo se na konstrukciju bova snage 150 kW    (PB 150), a za 2013. godinu je najavljena i verzija bove čija će snaga biti 500 kW (PB 500). Na godišnjem nivou, bove daju 30-50% maksimalne snage, u zavisnosti od lokacije. Bova generiše električnu energiju kada su talasi od 1,5 do 7 m visine. U slučaju prevelikih talasa, automatski se zaustavlja da ne bi došlo do mehaničkih oštećenja. Kada se visina talasa smanji, sistem se automatski otključava i ponovo se kreće sa proizvodnjom energije. Da bi se postigla željena snaga, postoji mogućnost medjusobnog, električnog povezivanja više bova. U te svrhe, konstruisana je podvodna podstanica koja omogućava povezivanje 10 bova na zajednički energetski kabal. </w:t>
      </w:r>
      <w:r w:rsidR="00CB5C4B">
        <w:rPr>
          <w:rFonts w:cstheme="minorHAnsi"/>
          <w:noProof/>
          <w:szCs w:val="24"/>
        </w:rPr>
        <w:t>Na slici 9</w:t>
      </w:r>
      <w:r w:rsidR="007F7AFA" w:rsidRPr="007F7AFA">
        <w:rPr>
          <w:rFonts w:cstheme="minorHAnsi"/>
          <w:noProof/>
          <w:szCs w:val="24"/>
        </w:rPr>
        <w:t xml:space="preserve">  je prikazan izgled bove PB 150. Dimenzije su date u metrima.</w:t>
      </w:r>
    </w:p>
    <w:p w:rsidR="007F7AFA" w:rsidRPr="007F7AFA" w:rsidRDefault="007F7AFA" w:rsidP="007F7AFA">
      <w:pPr>
        <w:jc w:val="center"/>
        <w:rPr>
          <w:rFonts w:cstheme="minorHAnsi"/>
          <w:noProof/>
          <w:szCs w:val="24"/>
        </w:rPr>
      </w:pPr>
      <w:r w:rsidRPr="007F7AFA">
        <w:rPr>
          <w:rFonts w:cstheme="minorHAnsi"/>
          <w:noProof/>
          <w:szCs w:val="24"/>
        </w:rPr>
        <w:lastRenderedPageBreak/>
        <w:drawing>
          <wp:inline distT="0" distB="0" distL="0" distR="0">
            <wp:extent cx="3721395" cy="4603898"/>
            <wp:effectExtent l="19050" t="0" r="0" b="0"/>
            <wp:docPr id="20" name="Picture 44" descr="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JPG"/>
                    <pic:cNvPicPr/>
                  </pic:nvPicPr>
                  <pic:blipFill>
                    <a:blip r:embed="rId107"/>
                    <a:stretch>
                      <a:fillRect/>
                    </a:stretch>
                  </pic:blipFill>
                  <pic:spPr>
                    <a:xfrm>
                      <a:off x="0" y="0"/>
                      <a:ext cx="3733529" cy="4618909"/>
                    </a:xfrm>
                    <a:prstGeom prst="rect">
                      <a:avLst/>
                    </a:prstGeom>
                  </pic:spPr>
                </pic:pic>
              </a:graphicData>
            </a:graphic>
          </wp:inline>
        </w:drawing>
      </w:r>
    </w:p>
    <w:p w:rsidR="007F7AFA" w:rsidRPr="007F7AFA" w:rsidRDefault="00CB5C4B" w:rsidP="007F7AFA">
      <w:pPr>
        <w:jc w:val="center"/>
        <w:rPr>
          <w:rFonts w:cstheme="minorHAnsi"/>
          <w:noProof/>
          <w:szCs w:val="24"/>
        </w:rPr>
      </w:pPr>
      <w:r>
        <w:rPr>
          <w:rFonts w:cstheme="minorHAnsi"/>
          <w:noProof/>
          <w:szCs w:val="24"/>
        </w:rPr>
        <w:t>Slika 9</w:t>
      </w:r>
      <w:r w:rsidR="00E54A7B">
        <w:rPr>
          <w:rFonts w:cstheme="minorHAnsi"/>
          <w:noProof/>
          <w:szCs w:val="24"/>
        </w:rPr>
        <w:t xml:space="preserve"> </w:t>
      </w:r>
      <w:r w:rsidR="007F7AFA" w:rsidRPr="007F7AFA">
        <w:rPr>
          <w:rFonts w:cstheme="minorHAnsi"/>
          <w:i/>
          <w:noProof/>
          <w:szCs w:val="24"/>
        </w:rPr>
        <w:t>PB 150</w:t>
      </w:r>
      <w:r w:rsidR="00E74B72">
        <w:rPr>
          <w:rFonts w:cstheme="minorHAnsi"/>
          <w:i/>
          <w:noProof/>
          <w:szCs w:val="24"/>
        </w:rPr>
        <w:t xml:space="preserve"> sa dimenzijama u metrima</w:t>
      </w:r>
    </w:p>
    <w:p w:rsidR="007F7AFA" w:rsidRPr="007F7AFA" w:rsidRDefault="00E54A7B" w:rsidP="007F7AFA">
      <w:pPr>
        <w:rPr>
          <w:rFonts w:cstheme="minorHAnsi"/>
          <w:noProof/>
          <w:szCs w:val="24"/>
          <w:lang w:val="sr-Latn-CS"/>
        </w:rPr>
      </w:pPr>
      <w:r>
        <w:rPr>
          <w:rFonts w:cstheme="minorHAnsi"/>
          <w:noProof/>
          <w:szCs w:val="24"/>
        </w:rPr>
        <w:tab/>
      </w:r>
      <w:r w:rsidR="007F7AFA" w:rsidRPr="007F7AFA">
        <w:rPr>
          <w:rFonts w:cstheme="minorHAnsi"/>
          <w:noProof/>
          <w:szCs w:val="24"/>
        </w:rPr>
        <w:t>Koliki je potencijal ovog izvora energije, najbolje je vid</w:t>
      </w:r>
      <w:r>
        <w:rPr>
          <w:rFonts w:cstheme="minorHAnsi"/>
          <w:noProof/>
          <w:szCs w:val="24"/>
        </w:rPr>
        <w:t>j</w:t>
      </w:r>
      <w:r w:rsidR="007F7AFA" w:rsidRPr="007F7AFA">
        <w:rPr>
          <w:rFonts w:cstheme="minorHAnsi"/>
          <w:noProof/>
          <w:szCs w:val="24"/>
        </w:rPr>
        <w:t>eti iz konkretnog prim</w:t>
      </w:r>
      <w:r>
        <w:rPr>
          <w:rFonts w:cstheme="minorHAnsi"/>
          <w:noProof/>
          <w:szCs w:val="24"/>
        </w:rPr>
        <w:t>j</w:t>
      </w:r>
      <w:r w:rsidR="007F7AFA" w:rsidRPr="007F7AFA">
        <w:rPr>
          <w:rFonts w:cstheme="minorHAnsi"/>
          <w:noProof/>
          <w:szCs w:val="24"/>
        </w:rPr>
        <w:t>era. U Sjedinjenim A</w:t>
      </w:r>
      <w:r w:rsidR="00061839">
        <w:rPr>
          <w:rFonts w:cstheme="minorHAnsi"/>
          <w:noProof/>
          <w:szCs w:val="24"/>
        </w:rPr>
        <w:t>meričkim Državama</w:t>
      </w:r>
      <w:r w:rsidR="007F7AFA" w:rsidRPr="007F7AFA">
        <w:rPr>
          <w:rFonts w:cstheme="minorHAnsi"/>
          <w:noProof/>
          <w:szCs w:val="24"/>
        </w:rPr>
        <w:t>, u Pacifiku, na udaljenosti od 4,3 km od obale, planirana je izgradnja</w:t>
      </w:r>
      <w:r w:rsidR="007F7AFA" w:rsidRPr="007F7AFA">
        <w:rPr>
          <w:rFonts w:cstheme="minorHAnsi"/>
          <w:noProof/>
          <w:szCs w:val="24"/>
          <w:lang w:val="sr-Latn-CS"/>
        </w:rPr>
        <w:t xml:space="preserve"> elektrane snage do 100 MW.</w:t>
      </w:r>
      <w:r w:rsidR="00CB5C4B">
        <w:rPr>
          <w:rFonts w:cstheme="minorHAnsi"/>
          <w:noProof/>
          <w:szCs w:val="24"/>
          <w:lang w:val="sr-Latn-CS"/>
        </w:rPr>
        <w:t xml:space="preserve"> Na slici 10</w:t>
      </w:r>
      <w:r w:rsidR="007F7AFA" w:rsidRPr="007F7AFA">
        <w:rPr>
          <w:rFonts w:cstheme="minorHAnsi"/>
          <w:noProof/>
          <w:szCs w:val="24"/>
          <w:lang w:val="sr-Latn-CS"/>
        </w:rPr>
        <w:t xml:space="preserve"> je prikazana pros</w:t>
      </w:r>
      <w:r>
        <w:rPr>
          <w:rFonts w:cstheme="minorHAnsi"/>
          <w:noProof/>
          <w:szCs w:val="24"/>
          <w:lang w:val="sr-Latn-CS"/>
        </w:rPr>
        <w:t>j</w:t>
      </w:r>
      <w:r w:rsidR="007F7AFA" w:rsidRPr="007F7AFA">
        <w:rPr>
          <w:rFonts w:cstheme="minorHAnsi"/>
          <w:noProof/>
          <w:szCs w:val="24"/>
          <w:lang w:val="sr-Latn-CS"/>
        </w:rPr>
        <w:t>ečna energija talasa na datoj lokaciji, po m</w:t>
      </w:r>
      <w:r>
        <w:rPr>
          <w:rFonts w:cstheme="minorHAnsi"/>
          <w:noProof/>
          <w:szCs w:val="24"/>
          <w:lang w:val="sr-Latn-CS"/>
        </w:rPr>
        <w:t>j</w:t>
      </w:r>
      <w:r w:rsidR="007F7AFA" w:rsidRPr="007F7AFA">
        <w:rPr>
          <w:rFonts w:cstheme="minorHAnsi"/>
          <w:noProof/>
          <w:szCs w:val="24"/>
          <w:lang w:val="sr-Latn-CS"/>
        </w:rPr>
        <w:t>esecima, u toku godine.</w:t>
      </w:r>
    </w:p>
    <w:p w:rsidR="007F7AFA" w:rsidRPr="007F7AFA" w:rsidRDefault="007F7AFA" w:rsidP="007F7AFA">
      <w:pPr>
        <w:jc w:val="center"/>
        <w:rPr>
          <w:rFonts w:cstheme="minorHAnsi"/>
          <w:noProof/>
          <w:szCs w:val="24"/>
          <w:lang w:val="sr-Latn-CS"/>
        </w:rPr>
      </w:pPr>
      <w:r w:rsidRPr="007F7AFA">
        <w:rPr>
          <w:rFonts w:cstheme="minorHAnsi"/>
          <w:noProof/>
          <w:szCs w:val="24"/>
        </w:rPr>
        <w:drawing>
          <wp:inline distT="0" distB="0" distL="0" distR="0">
            <wp:extent cx="4893191" cy="1784703"/>
            <wp:effectExtent l="19050" t="0" r="2659" b="0"/>
            <wp:docPr id="21" name="Picture 4" descr="ch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2.jpg"/>
                    <pic:cNvPicPr/>
                  </pic:nvPicPr>
                  <pic:blipFill>
                    <a:blip r:embed="rId108"/>
                    <a:stretch>
                      <a:fillRect/>
                    </a:stretch>
                  </pic:blipFill>
                  <pic:spPr>
                    <a:xfrm>
                      <a:off x="0" y="0"/>
                      <a:ext cx="4954478" cy="1807056"/>
                    </a:xfrm>
                    <a:prstGeom prst="rect">
                      <a:avLst/>
                    </a:prstGeom>
                  </pic:spPr>
                </pic:pic>
              </a:graphicData>
            </a:graphic>
          </wp:inline>
        </w:drawing>
      </w:r>
    </w:p>
    <w:p w:rsidR="007F7AFA" w:rsidRPr="007F7AFA" w:rsidRDefault="00CB5C4B" w:rsidP="007F7AFA">
      <w:pPr>
        <w:jc w:val="center"/>
        <w:rPr>
          <w:rFonts w:cstheme="minorHAnsi"/>
          <w:i/>
          <w:noProof/>
          <w:szCs w:val="24"/>
          <w:lang w:val="sr-Latn-CS"/>
        </w:rPr>
      </w:pPr>
      <w:r>
        <w:rPr>
          <w:rFonts w:cstheme="minorHAnsi"/>
          <w:noProof/>
          <w:szCs w:val="24"/>
          <w:lang w:val="sr-Latn-CS"/>
        </w:rPr>
        <w:t>Slika 10</w:t>
      </w:r>
      <w:r w:rsidR="00E54A7B">
        <w:rPr>
          <w:rFonts w:cstheme="minorHAnsi"/>
          <w:noProof/>
          <w:szCs w:val="24"/>
          <w:lang w:val="sr-Latn-CS"/>
        </w:rPr>
        <w:t xml:space="preserve"> </w:t>
      </w:r>
      <w:r w:rsidR="007F7AFA" w:rsidRPr="007F7AFA">
        <w:rPr>
          <w:rFonts w:cstheme="minorHAnsi"/>
          <w:i/>
          <w:noProof/>
          <w:szCs w:val="24"/>
          <w:lang w:val="sr-Latn-CS"/>
        </w:rPr>
        <w:t>Pros</w:t>
      </w:r>
      <w:r w:rsidR="00B94AD5">
        <w:rPr>
          <w:rFonts w:cstheme="minorHAnsi"/>
          <w:i/>
          <w:noProof/>
          <w:szCs w:val="24"/>
          <w:lang w:val="sr-Latn-CS"/>
        </w:rPr>
        <w:t>j</w:t>
      </w:r>
      <w:r w:rsidR="007F7AFA" w:rsidRPr="007F7AFA">
        <w:rPr>
          <w:rFonts w:cstheme="minorHAnsi"/>
          <w:i/>
          <w:noProof/>
          <w:szCs w:val="24"/>
          <w:lang w:val="sr-Latn-CS"/>
        </w:rPr>
        <w:t>ečna energija talasa</w:t>
      </w:r>
      <w:r w:rsidR="00E74B72">
        <w:rPr>
          <w:rFonts w:cstheme="minorHAnsi"/>
          <w:i/>
          <w:noProof/>
          <w:szCs w:val="24"/>
          <w:lang w:val="sr-Latn-CS"/>
        </w:rPr>
        <w:t>, po m</w:t>
      </w:r>
      <w:r w:rsidR="00B94AD5">
        <w:rPr>
          <w:rFonts w:cstheme="minorHAnsi"/>
          <w:i/>
          <w:noProof/>
          <w:szCs w:val="24"/>
          <w:lang w:val="sr-Latn-CS"/>
        </w:rPr>
        <w:t>j</w:t>
      </w:r>
      <w:r w:rsidR="00E74B72">
        <w:rPr>
          <w:rFonts w:cstheme="minorHAnsi"/>
          <w:i/>
          <w:noProof/>
          <w:szCs w:val="24"/>
          <w:lang w:val="sr-Latn-CS"/>
        </w:rPr>
        <w:t>esecima, za datu lokaciju</w:t>
      </w:r>
    </w:p>
    <w:p w:rsidR="00C811B6" w:rsidRDefault="00E54A7B" w:rsidP="00F52010">
      <w:pPr>
        <w:rPr>
          <w:rFonts w:cstheme="minorHAnsi"/>
          <w:noProof/>
          <w:szCs w:val="24"/>
          <w:lang w:val="sr-Latn-CS"/>
        </w:rPr>
      </w:pPr>
      <w:r>
        <w:rPr>
          <w:rFonts w:cstheme="minorHAnsi"/>
          <w:noProof/>
          <w:szCs w:val="24"/>
          <w:lang w:val="sr-Latn-CS"/>
        </w:rPr>
        <w:lastRenderedPageBreak/>
        <w:tab/>
      </w:r>
      <w:r w:rsidR="007F7AFA" w:rsidRPr="007F7AFA">
        <w:rPr>
          <w:rFonts w:cstheme="minorHAnsi"/>
          <w:noProof/>
          <w:szCs w:val="24"/>
          <w:lang w:val="sr-Latn-CS"/>
        </w:rPr>
        <w:t>Elektrana će se sastojati od 200 PB500 bova (svaka bova snage 500 kW). One će biti medjusobno spojene pomoću 20 podvodnih podstanica, a zatim podvodnom kablom na elektroenergetsku mrežu. Očekuje se da će na godišn</w:t>
      </w:r>
      <w:r w:rsidR="00061839">
        <w:rPr>
          <w:rFonts w:cstheme="minorHAnsi"/>
          <w:noProof/>
          <w:szCs w:val="24"/>
          <w:lang w:val="sr-Latn-CS"/>
        </w:rPr>
        <w:t>jem nivou elektrana proizvoditi</w:t>
      </w:r>
      <w:r w:rsidR="007F7AFA" w:rsidRPr="007F7AFA">
        <w:rPr>
          <w:rFonts w:cstheme="minorHAnsi"/>
          <w:noProof/>
          <w:szCs w:val="24"/>
          <w:lang w:val="sr-Latn-CS"/>
        </w:rPr>
        <w:t xml:space="preserve"> 275.000 MWh električne energije, što će biti dovoljno za snabd</w:t>
      </w:r>
      <w:r>
        <w:rPr>
          <w:rFonts w:cstheme="minorHAnsi"/>
          <w:noProof/>
          <w:szCs w:val="24"/>
          <w:lang w:val="sr-Latn-CS"/>
        </w:rPr>
        <w:t>ij</w:t>
      </w:r>
      <w:r w:rsidR="007F7AFA" w:rsidRPr="007F7AFA">
        <w:rPr>
          <w:rFonts w:cstheme="minorHAnsi"/>
          <w:noProof/>
          <w:szCs w:val="24"/>
          <w:lang w:val="sr-Latn-CS"/>
        </w:rPr>
        <w:t>evanje 24.900 domaćinstava. Da je ova količina energije bila proizvedena korišćenjem energije na bazi fosilnih goriva, došlo bi do emisije 140.250 tona CO</w:t>
      </w:r>
      <w:r w:rsidR="007F7AFA" w:rsidRPr="007F7AFA">
        <w:rPr>
          <w:rFonts w:cstheme="minorHAnsi"/>
          <w:noProof/>
          <w:szCs w:val="24"/>
          <w:vertAlign w:val="subscript"/>
          <w:lang w:val="sr-Latn-CS"/>
        </w:rPr>
        <w:t>2</w:t>
      </w:r>
      <w:r w:rsidR="007F7AFA" w:rsidRPr="007F7AFA">
        <w:rPr>
          <w:rFonts w:cstheme="minorHAnsi"/>
          <w:noProof/>
          <w:szCs w:val="24"/>
          <w:lang w:val="sr-Latn-CS"/>
        </w:rPr>
        <w:t>. Isti efekat smanjenja emisije CO</w:t>
      </w:r>
      <w:r w:rsidR="007F7AFA" w:rsidRPr="007F7AFA">
        <w:rPr>
          <w:rFonts w:cstheme="minorHAnsi"/>
          <w:noProof/>
          <w:szCs w:val="24"/>
          <w:vertAlign w:val="subscript"/>
          <w:lang w:val="sr-Latn-CS"/>
        </w:rPr>
        <w:t>2</w:t>
      </w:r>
      <w:r w:rsidR="007F7AFA" w:rsidRPr="007F7AFA">
        <w:rPr>
          <w:rFonts w:cstheme="minorHAnsi"/>
          <w:noProof/>
          <w:szCs w:val="24"/>
          <w:lang w:val="sr-Latn-CS"/>
        </w:rPr>
        <w:t xml:space="preserve"> bi se dobio da se sa puteva ukloni 29.000 automobila.</w:t>
      </w:r>
    </w:p>
    <w:p w:rsidR="00C811B6" w:rsidRPr="00841BB9" w:rsidRDefault="00E74B72" w:rsidP="00E54A7B">
      <w:pPr>
        <w:pStyle w:val="Heading3"/>
      </w:pPr>
      <w:bookmarkStart w:id="25" w:name="_Toc322098168"/>
      <w:r w:rsidRPr="00F52010">
        <w:t>4.1.3</w:t>
      </w:r>
      <w:r w:rsidR="007F7AFA" w:rsidRPr="00F52010">
        <w:t xml:space="preserve">   Komore sa oscilujućim vodenim stubom</w:t>
      </w:r>
      <w:r w:rsidR="00841BB9">
        <w:t xml:space="preserve"> – </w:t>
      </w:r>
      <w:r w:rsidR="00841BB9" w:rsidRPr="00841BB9">
        <w:t>Oscillating water column</w:t>
      </w:r>
      <w:bookmarkEnd w:id="25"/>
    </w:p>
    <w:p w:rsidR="007F7AFA" w:rsidRPr="007F7AFA" w:rsidRDefault="00E54A7B" w:rsidP="007F7AFA">
      <w:pPr>
        <w:rPr>
          <w:rFonts w:cstheme="minorHAnsi"/>
          <w:noProof/>
          <w:szCs w:val="24"/>
          <w:lang w:val="sr-Latn-CS"/>
        </w:rPr>
      </w:pPr>
      <w:r>
        <w:rPr>
          <w:rFonts w:cstheme="minorHAnsi"/>
          <w:noProof/>
          <w:szCs w:val="24"/>
          <w:lang w:val="sr-Latn-CS"/>
        </w:rPr>
        <w:tab/>
      </w:r>
      <w:r w:rsidR="00F874F3">
        <w:rPr>
          <w:rFonts w:cstheme="minorHAnsi"/>
          <w:noProof/>
          <w:szCs w:val="24"/>
          <w:lang w:val="sr-Latn-CS"/>
        </w:rPr>
        <w:t>U</w:t>
      </w:r>
      <w:r w:rsidR="00F874F3" w:rsidRPr="00F874F3">
        <w:rPr>
          <w:rFonts w:cstheme="minorHAnsi"/>
          <w:noProof/>
          <w:szCs w:val="24"/>
          <w:lang w:val="sr-Latn-CS"/>
        </w:rPr>
        <w:t xml:space="preserve">običajeno se nalaze na obali, ili blizu same obale, a imaju princip rada gdje se šire s obzirom na smjer kretanja talasa i gdje nakon što se snaga talasa uhvati i reflektuje, </w:t>
      </w:r>
      <w:r w:rsidR="00F874F3" w:rsidRPr="00055695">
        <w:rPr>
          <w:rFonts w:cstheme="minorHAnsi"/>
          <w:noProof/>
          <w:szCs w:val="24"/>
          <w:lang w:val="sr-Latn-CS"/>
        </w:rPr>
        <w:t>“</w:t>
      </w:r>
      <w:r w:rsidR="00F874F3" w:rsidRPr="00F874F3">
        <w:rPr>
          <w:rFonts w:cstheme="minorHAnsi"/>
          <w:noProof/>
          <w:szCs w:val="24"/>
          <w:lang w:val="sr-Latn-CS"/>
        </w:rPr>
        <w:t>oscilating water column</w:t>
      </w:r>
      <w:r w:rsidR="00F874F3">
        <w:rPr>
          <w:rFonts w:cstheme="minorHAnsi"/>
          <w:noProof/>
          <w:szCs w:val="24"/>
          <w:lang w:val="sr-Latn-CS"/>
        </w:rPr>
        <w:t>“</w:t>
      </w:r>
      <w:r w:rsidR="00F874F3" w:rsidRPr="00F874F3">
        <w:rPr>
          <w:rFonts w:cstheme="minorHAnsi"/>
          <w:noProof/>
          <w:szCs w:val="24"/>
          <w:lang w:val="sr-Latn-CS"/>
        </w:rPr>
        <w:t xml:space="preserve"> se nakon toga giba poput klipa gore-dolje, tjerajući vazduh kroz otvor povezan s turbinom.</w:t>
      </w:r>
      <w:r w:rsidR="007F7AFA" w:rsidRPr="007F7AFA">
        <w:rPr>
          <w:rFonts w:cstheme="minorHAnsi"/>
          <w:noProof/>
          <w:szCs w:val="24"/>
          <w:lang w:val="sr-Latn-CS"/>
        </w:rPr>
        <w:t xml:space="preserve"> Osnovna prednost ovakvog r</w:t>
      </w:r>
      <w:r w:rsidR="003A00D0">
        <w:rPr>
          <w:rFonts w:cstheme="minorHAnsi"/>
          <w:noProof/>
          <w:szCs w:val="24"/>
          <w:lang w:val="sr-Latn-CS"/>
        </w:rPr>
        <w:t>ij</w:t>
      </w:r>
      <w:r w:rsidR="007F7AFA" w:rsidRPr="007F7AFA">
        <w:rPr>
          <w:rFonts w:cstheme="minorHAnsi"/>
          <w:noProof/>
          <w:szCs w:val="24"/>
          <w:lang w:val="sr-Latn-CS"/>
        </w:rPr>
        <w:t>ešenja je u tome što u vodi ne postoje pokretni d</w:t>
      </w:r>
      <w:r w:rsidR="003A00D0">
        <w:rPr>
          <w:rFonts w:cstheme="minorHAnsi"/>
          <w:noProof/>
          <w:szCs w:val="24"/>
          <w:lang w:val="sr-Latn-CS"/>
        </w:rPr>
        <w:t>ij</w:t>
      </w:r>
      <w:r w:rsidR="00061839">
        <w:rPr>
          <w:rFonts w:cstheme="minorHAnsi"/>
          <w:noProof/>
          <w:szCs w:val="24"/>
          <w:lang w:val="sr-Latn-CS"/>
        </w:rPr>
        <w:t>elovi i što sam elektro</w:t>
      </w:r>
      <w:r w:rsidR="007F7AFA" w:rsidRPr="007F7AFA">
        <w:rPr>
          <w:rFonts w:cstheme="minorHAnsi"/>
          <w:noProof/>
          <w:szCs w:val="24"/>
          <w:lang w:val="sr-Latn-CS"/>
        </w:rPr>
        <w:t>generator nema nikakav kontakt sa vodom, čime se povećava pouzdanost u radu i omogućava lak pristup za održavanje. Prin</w:t>
      </w:r>
      <w:r w:rsidR="00CB5C4B">
        <w:rPr>
          <w:rFonts w:cstheme="minorHAnsi"/>
          <w:noProof/>
          <w:szCs w:val="24"/>
          <w:lang w:val="sr-Latn-CS"/>
        </w:rPr>
        <w:t>cip rada je prikazan na slici 11</w:t>
      </w:r>
      <w:r w:rsidR="007F7AFA" w:rsidRPr="007F7AFA">
        <w:rPr>
          <w:rFonts w:cstheme="minorHAnsi"/>
          <w:noProof/>
          <w:szCs w:val="24"/>
          <w:lang w:val="sr-Latn-CS"/>
        </w:rPr>
        <w:t>.</w:t>
      </w:r>
    </w:p>
    <w:p w:rsidR="007F7AFA" w:rsidRPr="007F7AFA" w:rsidRDefault="007F7AFA" w:rsidP="007F7AFA">
      <w:pPr>
        <w:jc w:val="center"/>
        <w:rPr>
          <w:rFonts w:cstheme="minorHAnsi"/>
          <w:noProof/>
          <w:szCs w:val="24"/>
          <w:lang w:val="sr-Latn-CS"/>
        </w:rPr>
      </w:pPr>
      <w:r w:rsidRPr="007F7AFA">
        <w:rPr>
          <w:rFonts w:cstheme="minorHAnsi"/>
          <w:noProof/>
          <w:szCs w:val="24"/>
        </w:rPr>
        <w:drawing>
          <wp:inline distT="0" distB="0" distL="0" distR="0">
            <wp:extent cx="3232298" cy="2073349"/>
            <wp:effectExtent l="0" t="0" r="6350" b="3175"/>
            <wp:docPr id="25" name="Picture 45"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09"/>
                    <a:stretch>
                      <a:fillRect/>
                    </a:stretch>
                  </pic:blipFill>
                  <pic:spPr>
                    <a:xfrm>
                      <a:off x="0" y="0"/>
                      <a:ext cx="3238830" cy="2077539"/>
                    </a:xfrm>
                    <a:prstGeom prst="rect">
                      <a:avLst/>
                    </a:prstGeom>
                  </pic:spPr>
                </pic:pic>
              </a:graphicData>
            </a:graphic>
          </wp:inline>
        </w:drawing>
      </w:r>
    </w:p>
    <w:p w:rsidR="00E54A7B" w:rsidRDefault="00E74B72" w:rsidP="00E54A7B">
      <w:pPr>
        <w:tabs>
          <w:tab w:val="left" w:pos="567"/>
        </w:tabs>
        <w:jc w:val="center"/>
        <w:rPr>
          <w:rFonts w:cstheme="minorHAnsi"/>
          <w:i/>
          <w:noProof/>
          <w:szCs w:val="24"/>
          <w:lang w:val="sr-Latn-CS"/>
        </w:rPr>
      </w:pPr>
      <w:r>
        <w:rPr>
          <w:rFonts w:cstheme="minorHAnsi"/>
          <w:noProof/>
          <w:szCs w:val="24"/>
          <w:lang w:val="sr-Latn-CS"/>
        </w:rPr>
        <w:t xml:space="preserve">Slika </w:t>
      </w:r>
      <w:r w:rsidR="007F7AFA" w:rsidRPr="007F7AFA">
        <w:rPr>
          <w:rFonts w:cstheme="minorHAnsi"/>
          <w:noProof/>
          <w:szCs w:val="24"/>
          <w:lang w:val="sr-Latn-CS"/>
        </w:rPr>
        <w:t>1</w:t>
      </w:r>
      <w:r w:rsidR="00CB5C4B">
        <w:rPr>
          <w:rFonts w:cstheme="minorHAnsi"/>
          <w:noProof/>
          <w:szCs w:val="24"/>
          <w:lang w:val="sr-Latn-CS"/>
        </w:rPr>
        <w:t>1</w:t>
      </w:r>
      <w:r w:rsidR="00E54A7B">
        <w:rPr>
          <w:rFonts w:cstheme="minorHAnsi"/>
          <w:noProof/>
          <w:szCs w:val="24"/>
          <w:lang w:val="sr-Latn-CS"/>
        </w:rPr>
        <w:t xml:space="preserve"> </w:t>
      </w:r>
      <w:r w:rsidR="007F7AFA" w:rsidRPr="007F7AFA">
        <w:rPr>
          <w:rFonts w:cstheme="minorHAnsi"/>
          <w:i/>
          <w:noProof/>
          <w:szCs w:val="24"/>
          <w:lang w:val="sr-Latn-CS"/>
        </w:rPr>
        <w:t>Princip rada generatora sa osc</w:t>
      </w:r>
      <w:r>
        <w:rPr>
          <w:rFonts w:cstheme="minorHAnsi"/>
          <w:i/>
          <w:noProof/>
          <w:szCs w:val="24"/>
          <w:lang w:val="sr-Latn-CS"/>
        </w:rPr>
        <w:t>ilujućim vodenom stubom</w:t>
      </w:r>
    </w:p>
    <w:p w:rsidR="007F7AFA" w:rsidRPr="00E54A7B" w:rsidRDefault="00E54A7B" w:rsidP="00E54A7B">
      <w:pPr>
        <w:tabs>
          <w:tab w:val="left" w:pos="567"/>
        </w:tabs>
        <w:rPr>
          <w:rFonts w:cstheme="minorHAnsi"/>
          <w:i/>
          <w:noProof/>
          <w:szCs w:val="24"/>
          <w:lang w:val="sr-Latn-CS"/>
        </w:rPr>
      </w:pPr>
      <w:r>
        <w:rPr>
          <w:rFonts w:cstheme="minorHAnsi"/>
          <w:noProof/>
          <w:szCs w:val="24"/>
          <w:lang w:val="sr-Latn-CS"/>
        </w:rPr>
        <w:tab/>
      </w:r>
      <w:r w:rsidR="007F7AFA" w:rsidRPr="007F7AFA">
        <w:rPr>
          <w:rFonts w:cstheme="minorHAnsi"/>
          <w:noProof/>
          <w:szCs w:val="24"/>
          <w:lang w:val="sr-Latn-CS"/>
        </w:rPr>
        <w:t xml:space="preserve">Podizanje i </w:t>
      </w:r>
      <w:r w:rsidR="003A00D0">
        <w:rPr>
          <w:rFonts w:cstheme="minorHAnsi"/>
          <w:noProof/>
          <w:szCs w:val="24"/>
          <w:lang w:val="sr-Latn-CS"/>
        </w:rPr>
        <w:t>spuštanje nivoa vode u komori is</w:t>
      </w:r>
      <w:r w:rsidR="00061839">
        <w:rPr>
          <w:rFonts w:cstheme="minorHAnsi"/>
          <w:noProof/>
          <w:szCs w:val="24"/>
          <w:lang w:val="sr-Latn-CS"/>
        </w:rPr>
        <w:t>tiskuje, tj. uvlači vazduh u komoru. Kretanje</w:t>
      </w:r>
      <w:r w:rsidR="007F7AFA" w:rsidRPr="007F7AFA">
        <w:rPr>
          <w:rFonts w:cstheme="minorHAnsi"/>
          <w:noProof/>
          <w:szCs w:val="24"/>
          <w:lang w:val="sr-Latn-CS"/>
        </w:rPr>
        <w:t xml:space="preserve"> vazduha se obavlja preko lopatica turbina</w:t>
      </w:r>
      <w:r w:rsidR="003A00D0">
        <w:rPr>
          <w:rFonts w:cstheme="minorHAnsi"/>
          <w:noProof/>
          <w:szCs w:val="24"/>
          <w:lang w:val="sr-Latn-CS"/>
        </w:rPr>
        <w:t>,</w:t>
      </w:r>
      <w:r w:rsidR="007F7AFA" w:rsidRPr="007F7AFA">
        <w:rPr>
          <w:rFonts w:cstheme="minorHAnsi"/>
          <w:noProof/>
          <w:szCs w:val="24"/>
          <w:lang w:val="sr-Latn-CS"/>
        </w:rPr>
        <w:t xml:space="preserve"> pa generatori proizvode električnu energuju. Mogu se postavljati u plitkim i u dubokim vodama. U plitkim vodama se obično postavlja jedinica sa jednom komorom u kojoj osciluje vodeni stub pod uticajem morskih talasa. Komora je fiksirana za morsko dno. Ovakva postrojenja su snage do 1 MW. Za duboke vode koriste se plutajuća postrojenja, koja su usidrena. Nominalna snaga im je oko 2,5 MW i konstruišu se u obliku klastera sa više komora u kojima osciluje vodeni stub. Više takvih jedinica se mogu energetski povezivati radi generisanja veće snage. Principska šema ovakvog postrojenja je prikazana</w:t>
      </w:r>
      <w:r w:rsidR="00CB5C4B">
        <w:rPr>
          <w:rFonts w:cstheme="minorHAnsi"/>
          <w:noProof/>
          <w:szCs w:val="24"/>
          <w:lang w:val="sr-Latn-CS"/>
        </w:rPr>
        <w:t xml:space="preserve"> na slici 12</w:t>
      </w:r>
      <w:r w:rsidR="007F7AFA" w:rsidRPr="007F7AFA">
        <w:rPr>
          <w:rFonts w:cstheme="minorHAnsi"/>
          <w:noProof/>
          <w:szCs w:val="24"/>
          <w:lang w:val="sr-Latn-CS"/>
        </w:rPr>
        <w:t>.</w:t>
      </w:r>
    </w:p>
    <w:p w:rsidR="007F7AFA" w:rsidRPr="007F7AFA" w:rsidRDefault="007F7AFA" w:rsidP="007F7AFA">
      <w:pPr>
        <w:jc w:val="center"/>
        <w:rPr>
          <w:rFonts w:cstheme="minorHAnsi"/>
          <w:noProof/>
          <w:szCs w:val="24"/>
          <w:lang w:val="sr-Latn-CS"/>
        </w:rPr>
      </w:pPr>
      <w:r w:rsidRPr="007F7AFA">
        <w:rPr>
          <w:rFonts w:cstheme="minorHAnsi"/>
          <w:noProof/>
          <w:szCs w:val="24"/>
        </w:rPr>
        <w:lastRenderedPageBreak/>
        <w:drawing>
          <wp:inline distT="0" distB="0" distL="0" distR="0">
            <wp:extent cx="3785191" cy="1456660"/>
            <wp:effectExtent l="0" t="0" r="6350" b="0"/>
            <wp:docPr id="26" name="Picture 21"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10"/>
                    <a:stretch>
                      <a:fillRect/>
                    </a:stretch>
                  </pic:blipFill>
                  <pic:spPr>
                    <a:xfrm>
                      <a:off x="0" y="0"/>
                      <a:ext cx="3802420" cy="1463290"/>
                    </a:xfrm>
                    <a:prstGeom prst="rect">
                      <a:avLst/>
                    </a:prstGeom>
                  </pic:spPr>
                </pic:pic>
              </a:graphicData>
            </a:graphic>
          </wp:inline>
        </w:drawing>
      </w:r>
      <w:r w:rsidRPr="007F7AFA">
        <w:rPr>
          <w:rFonts w:cstheme="minorHAnsi"/>
          <w:noProof/>
          <w:szCs w:val="24"/>
        </w:rPr>
        <w:drawing>
          <wp:inline distT="0" distB="0" distL="0" distR="0">
            <wp:extent cx="3785191" cy="1573619"/>
            <wp:effectExtent l="0" t="0" r="6350" b="7620"/>
            <wp:docPr id="27" name="Picture 27"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11"/>
                    <a:stretch>
                      <a:fillRect/>
                    </a:stretch>
                  </pic:blipFill>
                  <pic:spPr>
                    <a:xfrm>
                      <a:off x="0" y="0"/>
                      <a:ext cx="3799294" cy="1579482"/>
                    </a:xfrm>
                    <a:prstGeom prst="rect">
                      <a:avLst/>
                    </a:prstGeom>
                  </pic:spPr>
                </pic:pic>
              </a:graphicData>
            </a:graphic>
          </wp:inline>
        </w:drawing>
      </w:r>
    </w:p>
    <w:p w:rsidR="00C811B6" w:rsidRPr="007F7AFA" w:rsidRDefault="00CB5C4B" w:rsidP="00F04213">
      <w:pPr>
        <w:jc w:val="center"/>
        <w:rPr>
          <w:rFonts w:cstheme="minorHAnsi"/>
          <w:i/>
          <w:noProof/>
          <w:szCs w:val="24"/>
          <w:lang w:val="sr-Latn-CS"/>
        </w:rPr>
      </w:pPr>
      <w:r>
        <w:rPr>
          <w:rFonts w:cstheme="minorHAnsi"/>
          <w:noProof/>
          <w:szCs w:val="24"/>
          <w:lang w:val="sr-Latn-CS"/>
        </w:rPr>
        <w:t>Slika 12</w:t>
      </w:r>
      <w:r w:rsidR="00E54A7B">
        <w:rPr>
          <w:rFonts w:cstheme="minorHAnsi"/>
          <w:noProof/>
          <w:szCs w:val="24"/>
          <w:lang w:val="sr-Latn-CS"/>
        </w:rPr>
        <w:t xml:space="preserve"> </w:t>
      </w:r>
      <w:r w:rsidR="007F7AFA" w:rsidRPr="007F7AFA">
        <w:rPr>
          <w:rFonts w:cstheme="minorHAnsi"/>
          <w:i/>
          <w:noProof/>
          <w:szCs w:val="24"/>
          <w:lang w:val="sr-Latn-CS"/>
        </w:rPr>
        <w:t>Elektrana koja koristi energiju talasa i radi po principu</w:t>
      </w:r>
      <w:r w:rsidR="00E54A7B">
        <w:rPr>
          <w:rFonts w:cstheme="minorHAnsi"/>
          <w:i/>
          <w:noProof/>
          <w:szCs w:val="24"/>
          <w:lang w:val="sr-Latn-CS"/>
        </w:rPr>
        <w:t xml:space="preserve"> </w:t>
      </w:r>
      <w:r w:rsidR="00E74B72">
        <w:rPr>
          <w:rFonts w:cstheme="minorHAnsi"/>
          <w:i/>
          <w:noProof/>
          <w:szCs w:val="24"/>
          <w:lang w:val="sr-Latn-CS"/>
        </w:rPr>
        <w:t>oscilovanja vodenog stuba</w:t>
      </w:r>
    </w:p>
    <w:p w:rsidR="00C811B6" w:rsidRPr="007378EB" w:rsidRDefault="00E74B72" w:rsidP="00C811B6">
      <w:pPr>
        <w:pStyle w:val="Heading3"/>
      </w:pPr>
      <w:bookmarkStart w:id="26" w:name="_Toc322098169"/>
      <w:r w:rsidRPr="007378EB">
        <w:t>4.1</w:t>
      </w:r>
      <w:r w:rsidR="007F7AFA" w:rsidRPr="007378EB">
        <w:t>.4   Ostali principi</w:t>
      </w:r>
      <w:bookmarkEnd w:id="26"/>
    </w:p>
    <w:p w:rsidR="007F7AFA" w:rsidRPr="007F7AFA" w:rsidRDefault="00E54A7B" w:rsidP="00E54A7B">
      <w:pPr>
        <w:rPr>
          <w:rFonts w:cstheme="minorHAnsi"/>
          <w:noProof/>
          <w:szCs w:val="24"/>
          <w:lang w:val="sr-Latn-CS"/>
        </w:rPr>
      </w:pPr>
      <w:r>
        <w:rPr>
          <w:rFonts w:cstheme="minorHAnsi"/>
          <w:noProof/>
          <w:szCs w:val="24"/>
          <w:lang w:val="sr-Latn-CS"/>
        </w:rPr>
        <w:tab/>
      </w:r>
      <w:r w:rsidR="007F7AFA" w:rsidRPr="007F7AFA">
        <w:rPr>
          <w:rFonts w:cstheme="minorHAnsi"/>
          <w:noProof/>
          <w:szCs w:val="24"/>
          <w:lang w:val="sr-Latn-CS"/>
        </w:rPr>
        <w:t>Postoji još nekoliko, manje ili više ispitanih, principa za konverziju energije talasa u električnu energiju. Jedan od njih je takozvani talas zmaj. U pitanju je plutajući rezervoar u koji se ubacuje voda pomoću prilaznih kolektora koji usm</w:t>
      </w:r>
      <w:r w:rsidR="0004722B">
        <w:rPr>
          <w:rFonts w:cstheme="minorHAnsi"/>
          <w:noProof/>
          <w:szCs w:val="24"/>
          <w:lang w:val="sr-Latn-CS"/>
        </w:rPr>
        <w:t>j</w:t>
      </w:r>
      <w:r w:rsidR="007F7AFA" w:rsidRPr="007F7AFA">
        <w:rPr>
          <w:rFonts w:cstheme="minorHAnsi"/>
          <w:noProof/>
          <w:szCs w:val="24"/>
          <w:lang w:val="sr-Latn-CS"/>
        </w:rPr>
        <w:t>eravaju talase ka rezervoaru. To fokusiranje energije talasa dovodi do povećavanja njihove potencijalne energije, tj. do povećavanja visine vode. Iz rezervoara se voda vraća u more kroz turbine, usl</w:t>
      </w:r>
      <w:r w:rsidR="0004722B">
        <w:rPr>
          <w:rFonts w:cstheme="minorHAnsi"/>
          <w:noProof/>
          <w:szCs w:val="24"/>
          <w:lang w:val="sr-Latn-CS"/>
        </w:rPr>
        <w:t>j</w:t>
      </w:r>
      <w:r w:rsidR="007F7AFA" w:rsidRPr="007F7AFA">
        <w:rPr>
          <w:rFonts w:cstheme="minorHAnsi"/>
          <w:noProof/>
          <w:szCs w:val="24"/>
          <w:lang w:val="sr-Latn-CS"/>
        </w:rPr>
        <w:t>ed d</w:t>
      </w:r>
      <w:r w:rsidR="0004722B">
        <w:rPr>
          <w:rFonts w:cstheme="minorHAnsi"/>
          <w:noProof/>
          <w:szCs w:val="24"/>
          <w:lang w:val="sr-Latn-CS"/>
        </w:rPr>
        <w:t>j</w:t>
      </w:r>
      <w:r w:rsidR="007F7AFA" w:rsidRPr="007F7AFA">
        <w:rPr>
          <w:rFonts w:cstheme="minorHAnsi"/>
          <w:noProof/>
          <w:szCs w:val="24"/>
          <w:lang w:val="sr-Latn-CS"/>
        </w:rPr>
        <w:t>elovanja gravitacione sile. Principska šema je prik</w:t>
      </w:r>
      <w:r w:rsidR="00E74B72">
        <w:rPr>
          <w:rFonts w:cstheme="minorHAnsi"/>
          <w:noProof/>
          <w:szCs w:val="24"/>
          <w:lang w:val="sr-Latn-CS"/>
        </w:rPr>
        <w:t xml:space="preserve">azana na slici </w:t>
      </w:r>
      <w:r w:rsidR="007F7AFA" w:rsidRPr="007F7AFA">
        <w:rPr>
          <w:rFonts w:cstheme="minorHAnsi"/>
          <w:noProof/>
          <w:szCs w:val="24"/>
          <w:lang w:val="sr-Latn-CS"/>
        </w:rPr>
        <w:t>1</w:t>
      </w:r>
      <w:r w:rsidR="00CB5C4B">
        <w:rPr>
          <w:rFonts w:cstheme="minorHAnsi"/>
          <w:noProof/>
          <w:szCs w:val="24"/>
          <w:lang w:val="sr-Latn-CS"/>
        </w:rPr>
        <w:t>3</w:t>
      </w:r>
      <w:r w:rsidR="007F7AFA" w:rsidRPr="007F7AFA">
        <w:rPr>
          <w:rFonts w:cstheme="minorHAnsi"/>
          <w:noProof/>
          <w:szCs w:val="24"/>
          <w:lang w:val="sr-Latn-CS"/>
        </w:rPr>
        <w:t>.</w:t>
      </w:r>
    </w:p>
    <w:p w:rsidR="00F02D0D" w:rsidRDefault="00F02D0D" w:rsidP="007F7AFA">
      <w:pPr>
        <w:jc w:val="center"/>
        <w:rPr>
          <w:rFonts w:cstheme="minorHAnsi"/>
          <w:noProof/>
          <w:szCs w:val="24"/>
          <w:lang w:val="sr-Latn-CS"/>
        </w:rPr>
      </w:pPr>
      <w:r>
        <w:rPr>
          <w:noProof/>
        </w:rPr>
        <w:drawing>
          <wp:inline distT="0" distB="0" distL="0" distR="0">
            <wp:extent cx="4029741" cy="2137144"/>
            <wp:effectExtent l="19050" t="0" r="8859" b="0"/>
            <wp:docPr id="18" name="Picture 18" descr="http://t1.gstatic.com/images?q=tbn:ANd9GcS6iNEIQrLOKINEk_9O_LqYJZAwQtcVDyC0j2UdDFlZ0DRBX9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S6iNEIQrLOKINEk_9O_LqYJZAwQtcVDyC0j2UdDFlZ0DRBX9JI"/>
                    <pic:cNvPicPr>
                      <a:picLocks noChangeAspect="1" noChangeArrowheads="1"/>
                    </pic:cNvPicPr>
                  </pic:nvPicPr>
                  <pic:blipFill>
                    <a:blip r:embed="rId11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9710" cy="2137127"/>
                    </a:xfrm>
                    <a:prstGeom prst="rect">
                      <a:avLst/>
                    </a:prstGeom>
                    <a:noFill/>
                    <a:ln>
                      <a:noFill/>
                    </a:ln>
                  </pic:spPr>
                </pic:pic>
              </a:graphicData>
            </a:graphic>
          </wp:inline>
        </w:drawing>
      </w:r>
    </w:p>
    <w:p w:rsidR="0032117D" w:rsidRDefault="00E74B72" w:rsidP="0032117D">
      <w:pPr>
        <w:jc w:val="center"/>
        <w:rPr>
          <w:rFonts w:cstheme="minorHAnsi"/>
          <w:i/>
          <w:noProof/>
          <w:szCs w:val="24"/>
          <w:lang w:val="sr-Latn-CS"/>
        </w:rPr>
      </w:pPr>
      <w:r>
        <w:rPr>
          <w:rFonts w:cstheme="minorHAnsi"/>
          <w:noProof/>
          <w:szCs w:val="24"/>
          <w:lang w:val="sr-Latn-CS"/>
        </w:rPr>
        <w:t xml:space="preserve">Slika </w:t>
      </w:r>
      <w:r w:rsidR="007F7AFA" w:rsidRPr="007F7AFA">
        <w:rPr>
          <w:rFonts w:cstheme="minorHAnsi"/>
          <w:noProof/>
          <w:szCs w:val="24"/>
          <w:lang w:val="sr-Latn-CS"/>
        </w:rPr>
        <w:t>1</w:t>
      </w:r>
      <w:r w:rsidR="00CB5C4B">
        <w:rPr>
          <w:rFonts w:cstheme="minorHAnsi"/>
          <w:noProof/>
          <w:szCs w:val="24"/>
          <w:lang w:val="sr-Latn-CS"/>
        </w:rPr>
        <w:t>3</w:t>
      </w:r>
      <w:r w:rsidR="00E54A7B">
        <w:rPr>
          <w:rFonts w:cstheme="minorHAnsi"/>
          <w:noProof/>
          <w:szCs w:val="24"/>
          <w:lang w:val="sr-Latn-CS"/>
        </w:rPr>
        <w:t xml:space="preserve"> </w:t>
      </w:r>
      <w:r w:rsidR="007F7AFA" w:rsidRPr="007F7AFA">
        <w:rPr>
          <w:rFonts w:cstheme="minorHAnsi"/>
          <w:i/>
          <w:noProof/>
          <w:szCs w:val="24"/>
          <w:lang w:val="sr-Latn-CS"/>
        </w:rPr>
        <w:t>Princip rada talas zmaja</w:t>
      </w:r>
    </w:p>
    <w:p w:rsidR="007F7AFA" w:rsidRPr="0032117D" w:rsidRDefault="0032117D" w:rsidP="0032117D">
      <w:pPr>
        <w:rPr>
          <w:rFonts w:cstheme="minorHAnsi"/>
          <w:i/>
          <w:noProof/>
          <w:szCs w:val="24"/>
          <w:lang w:val="sr-Latn-CS"/>
        </w:rPr>
      </w:pPr>
      <w:r>
        <w:rPr>
          <w:rFonts w:cstheme="minorHAnsi"/>
          <w:noProof/>
          <w:szCs w:val="24"/>
          <w:lang w:val="sr-Latn-CS"/>
        </w:rPr>
        <w:lastRenderedPageBreak/>
        <w:tab/>
      </w:r>
      <w:r w:rsidR="007F7AFA" w:rsidRPr="007F7AFA">
        <w:rPr>
          <w:rFonts w:cstheme="minorHAnsi"/>
          <w:noProof/>
          <w:szCs w:val="24"/>
          <w:lang w:val="sr-Latn-CS"/>
        </w:rPr>
        <w:t>Pošto je razlika u nivoima vode u bazenu i u moru, relativno mala, najčešće se koristi Kaplanova turbina. Inače, turbina je jedini pokretni deo u ovom sistemu. Jedno takvo eksperimentalno postrojenje je prikazano</w:t>
      </w:r>
      <w:r w:rsidR="00CB5C4B">
        <w:rPr>
          <w:rFonts w:cstheme="minorHAnsi"/>
          <w:noProof/>
          <w:szCs w:val="24"/>
          <w:lang w:val="sr-Latn-CS"/>
        </w:rPr>
        <w:t xml:space="preserve"> na slici 14</w:t>
      </w:r>
      <w:r w:rsidR="007F7AFA" w:rsidRPr="007F7AFA">
        <w:rPr>
          <w:rFonts w:cstheme="minorHAnsi"/>
          <w:noProof/>
          <w:szCs w:val="24"/>
          <w:lang w:val="sr-Latn-CS"/>
        </w:rPr>
        <w:t>.</w:t>
      </w:r>
    </w:p>
    <w:p w:rsidR="007F7AFA" w:rsidRPr="00F02D0D" w:rsidRDefault="00F02D0D" w:rsidP="00F02D0D">
      <w:pPr>
        <w:jc w:val="center"/>
        <w:rPr>
          <w:rFonts w:cstheme="minorHAnsi"/>
          <w:noProof/>
          <w:szCs w:val="24"/>
          <w:lang w:val="sr-Latn-CS"/>
        </w:rPr>
      </w:pPr>
      <w:r>
        <w:rPr>
          <w:noProof/>
        </w:rPr>
        <w:drawing>
          <wp:inline distT="0" distB="0" distL="0" distR="0">
            <wp:extent cx="4157330" cy="1998921"/>
            <wp:effectExtent l="0" t="0" r="0" b="1905"/>
            <wp:docPr id="22" name="Picture 22" descr="http://t0.gstatic.com/images?q=tbn:ANd9GcSSOFEu3YMCfzVV5svh3sFyfef2RMZEzu4qPbA39gZ_evyda4ck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SSOFEu3YMCfzVV5svh3sFyfef2RMZEzu4qPbA39gZ_evyda4ckog"/>
                    <pic:cNvPicPr>
                      <a:picLocks noChangeAspect="1" noChangeArrowheads="1"/>
                    </pic:cNvPicPr>
                  </pic:nvPicPr>
                  <pic:blipFill>
                    <a:blip r:embed="rId113">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7610" cy="1999056"/>
                    </a:xfrm>
                    <a:prstGeom prst="rect">
                      <a:avLst/>
                    </a:prstGeom>
                    <a:noFill/>
                    <a:ln>
                      <a:noFill/>
                    </a:ln>
                  </pic:spPr>
                </pic:pic>
              </a:graphicData>
            </a:graphic>
          </wp:inline>
        </w:drawing>
      </w:r>
      <w:r w:rsidR="007F7AFA" w:rsidRPr="007F7AFA">
        <w:rPr>
          <w:rFonts w:cstheme="minorHAnsi"/>
          <w:noProof/>
          <w:szCs w:val="24"/>
        </w:rPr>
        <w:drawing>
          <wp:inline distT="0" distB="0" distL="0" distR="0">
            <wp:extent cx="4159545" cy="1998921"/>
            <wp:effectExtent l="19050" t="0" r="0" b="0"/>
            <wp:docPr id="31" name="Picture 51" descr="wd-nis_007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nis_007_600.jpg"/>
                    <pic:cNvPicPr/>
                  </pic:nvPicPr>
                  <pic:blipFill>
                    <a:blip r:embed="rId114"/>
                    <a:stretch>
                      <a:fillRect/>
                    </a:stretch>
                  </pic:blipFill>
                  <pic:spPr>
                    <a:xfrm>
                      <a:off x="0" y="0"/>
                      <a:ext cx="4174459" cy="2006088"/>
                    </a:xfrm>
                    <a:prstGeom prst="rect">
                      <a:avLst/>
                    </a:prstGeom>
                  </pic:spPr>
                </pic:pic>
              </a:graphicData>
            </a:graphic>
          </wp:inline>
        </w:drawing>
      </w:r>
    </w:p>
    <w:p w:rsidR="0032117D" w:rsidRPr="00055695" w:rsidRDefault="00CB5C4B" w:rsidP="0032117D">
      <w:pPr>
        <w:jc w:val="center"/>
        <w:rPr>
          <w:rFonts w:cstheme="minorHAnsi"/>
          <w:noProof/>
          <w:szCs w:val="24"/>
          <w:lang w:val="sr-Latn-CS"/>
        </w:rPr>
      </w:pPr>
      <w:r w:rsidRPr="00055695">
        <w:rPr>
          <w:rFonts w:cstheme="minorHAnsi"/>
          <w:noProof/>
          <w:szCs w:val="24"/>
          <w:lang w:val="sr-Latn-CS"/>
        </w:rPr>
        <w:t>Slika 14</w:t>
      </w:r>
      <w:r w:rsidR="0032117D" w:rsidRPr="00055695">
        <w:rPr>
          <w:rFonts w:cstheme="minorHAnsi"/>
          <w:noProof/>
          <w:szCs w:val="24"/>
          <w:lang w:val="sr-Latn-CS"/>
        </w:rPr>
        <w:t xml:space="preserve"> </w:t>
      </w:r>
      <w:r w:rsidR="00E74B72" w:rsidRPr="00055695">
        <w:rPr>
          <w:rFonts w:cstheme="minorHAnsi"/>
          <w:i/>
          <w:noProof/>
          <w:szCs w:val="24"/>
          <w:lang w:val="sr-Latn-CS"/>
        </w:rPr>
        <w:t>Talas zmaj</w:t>
      </w:r>
    </w:p>
    <w:p w:rsidR="007F7AFA" w:rsidRPr="00055695" w:rsidRDefault="0032117D" w:rsidP="0032117D">
      <w:pPr>
        <w:rPr>
          <w:rFonts w:cstheme="minorHAnsi"/>
          <w:noProof/>
          <w:szCs w:val="24"/>
          <w:lang w:val="sr-Latn-CS"/>
        </w:rPr>
      </w:pPr>
      <w:r>
        <w:rPr>
          <w:rFonts w:cstheme="minorHAnsi"/>
          <w:noProof/>
          <w:szCs w:val="24"/>
          <w:lang w:val="sr-Latn-CS"/>
        </w:rPr>
        <w:tab/>
      </w:r>
      <w:r w:rsidR="007F7AFA" w:rsidRPr="007F7AFA">
        <w:rPr>
          <w:rFonts w:cstheme="minorHAnsi"/>
          <w:noProof/>
          <w:szCs w:val="24"/>
          <w:lang w:val="sr-Latn-CS"/>
        </w:rPr>
        <w:t>Eksperimentiše se i sa različitim principima prikupljanja energije talasa pomoću plutajućih</w:t>
      </w:r>
      <w:r w:rsidR="00EB3DB7">
        <w:rPr>
          <w:rFonts w:cstheme="minorHAnsi"/>
          <w:noProof/>
          <w:szCs w:val="24"/>
          <w:lang w:val="sr-Latn-CS"/>
        </w:rPr>
        <w:t>,</w:t>
      </w:r>
      <w:r w:rsidR="007F7AFA" w:rsidRPr="007F7AFA">
        <w:rPr>
          <w:rFonts w:cstheme="minorHAnsi"/>
          <w:noProof/>
          <w:szCs w:val="24"/>
          <w:lang w:val="sr-Latn-CS"/>
        </w:rPr>
        <w:t xml:space="preserve"> ili potopljenih bova. Potopljene bove koriste energiju talasa za pokretanje klipnih pumpi koje pumpaju vodu pod pritiskom. Ova voda se transportuje na obalu gd</w:t>
      </w:r>
      <w:r w:rsidR="0004722B">
        <w:rPr>
          <w:rFonts w:cstheme="minorHAnsi"/>
          <w:noProof/>
          <w:szCs w:val="24"/>
          <w:lang w:val="sr-Latn-CS"/>
        </w:rPr>
        <w:t>j</w:t>
      </w:r>
      <w:r w:rsidR="007F7AFA" w:rsidRPr="007F7AFA">
        <w:rPr>
          <w:rFonts w:cstheme="minorHAnsi"/>
          <w:noProof/>
          <w:szCs w:val="24"/>
          <w:lang w:val="sr-Latn-CS"/>
        </w:rPr>
        <w:t>e se koristi za pogon hidrogeneratora. Pored potopljenih bova (firma CETO, zapadna Australija), eksperimentiše se sa još nekoliko konstrukcijskih r</w:t>
      </w:r>
      <w:r w:rsidR="0004722B">
        <w:rPr>
          <w:rFonts w:cstheme="minorHAnsi"/>
          <w:noProof/>
          <w:szCs w:val="24"/>
          <w:lang w:val="sr-Latn-CS"/>
        </w:rPr>
        <w:t>ij</w:t>
      </w:r>
      <w:r w:rsidR="007F7AFA" w:rsidRPr="007F7AFA">
        <w:rPr>
          <w:rFonts w:cstheme="minorHAnsi"/>
          <w:noProof/>
          <w:szCs w:val="24"/>
          <w:lang w:val="sr-Latn-CS"/>
        </w:rPr>
        <w:t>ešenja za konverziju energije talasa u energiju sadržanu u vodi pod pritiskom.</w:t>
      </w:r>
    </w:p>
    <w:p w:rsidR="00E74B72" w:rsidRPr="00555F0E" w:rsidRDefault="007378EB" w:rsidP="0032117D">
      <w:pPr>
        <w:pStyle w:val="Heading3"/>
      </w:pPr>
      <w:bookmarkStart w:id="27" w:name="_Toc322098170"/>
      <w:r w:rsidRPr="00555F0E">
        <w:t xml:space="preserve">4.1.5 </w:t>
      </w:r>
      <w:r w:rsidR="00F04213">
        <w:t>E</w:t>
      </w:r>
      <w:r w:rsidR="00F04213" w:rsidRPr="00555F0E">
        <w:t xml:space="preserve">nergija talasa u </w:t>
      </w:r>
      <w:r w:rsidR="00F04213">
        <w:t>A</w:t>
      </w:r>
      <w:r w:rsidR="00F04213" w:rsidRPr="00555F0E">
        <w:t>ustraliji</w:t>
      </w:r>
      <w:bookmarkEnd w:id="27"/>
    </w:p>
    <w:p w:rsidR="00E74B72" w:rsidRPr="00CB5C4B" w:rsidRDefault="0032117D" w:rsidP="006E26CE">
      <w:pPr>
        <w:pStyle w:val="contenttext"/>
        <w:rPr>
          <w:rStyle w:val="apple-style-span"/>
          <w:rFonts w:asciiTheme="minorHAnsi" w:hAnsiTheme="minorHAnsi" w:cstheme="minorHAnsi"/>
        </w:rPr>
      </w:pPr>
      <w:r w:rsidRPr="00055695">
        <w:rPr>
          <w:rFonts w:asciiTheme="minorHAnsi" w:hAnsiTheme="minorHAnsi" w:cstheme="minorHAnsi"/>
          <w:lang w:val="sr-Latn-CS"/>
        </w:rPr>
        <w:tab/>
      </w:r>
      <w:r w:rsidR="00E74B72" w:rsidRPr="00055695">
        <w:rPr>
          <w:rFonts w:asciiTheme="minorHAnsi" w:hAnsiTheme="minorHAnsi" w:cstheme="minorHAnsi"/>
          <w:lang w:val="sr-Latn-CS"/>
        </w:rPr>
        <w:t xml:space="preserve">Prema podacima Svjetskog energetskog vijeća (WEC, World Energy Council) mnoge od najboljih lokacija na svijetu za iskorišćavanje energije talasa nalaze se južnoj obali Australije. Stručnjaci su kreirali kartu potencijala energije talasa za južnu obalu Australije od Geraldtona u Zapadnoj Australiji do Kraljevog ostrva u Tasmaniji i označili najbolja mjesta za proizvodnju električne energije iz energije talasa. </w:t>
      </w:r>
      <w:r w:rsidR="00E74B72" w:rsidRPr="00CB5C4B">
        <w:rPr>
          <w:rFonts w:asciiTheme="minorHAnsi" w:hAnsiTheme="minorHAnsi" w:cstheme="minorHAnsi"/>
        </w:rPr>
        <w:t>Prema stručnjacima u južnoj Australiji može se od energije talasa proizvesti pet puta više električne energije od trenutne potrošnje cijele Australije.</w:t>
      </w:r>
      <w:r w:rsidR="00EB3DB7">
        <w:rPr>
          <w:rFonts w:asciiTheme="minorHAnsi" w:hAnsiTheme="minorHAnsi" w:cstheme="minorHAnsi"/>
        </w:rPr>
        <w:t xml:space="preserve"> </w:t>
      </w:r>
      <w:r w:rsidR="00E74B72" w:rsidRPr="00CB5C4B">
        <w:rPr>
          <w:rFonts w:asciiTheme="minorHAnsi" w:hAnsiTheme="minorHAnsi" w:cstheme="minorHAnsi"/>
        </w:rPr>
        <w:t xml:space="preserve">Doktor </w:t>
      </w:r>
      <w:r w:rsidR="00E74B72" w:rsidRPr="00CB5C4B">
        <w:rPr>
          <w:rFonts w:asciiTheme="minorHAnsi" w:hAnsiTheme="minorHAnsi" w:cstheme="minorHAnsi"/>
        </w:rPr>
        <w:lastRenderedPageBreak/>
        <w:t>Mark Hemer sa Centra za Australijska vremenska i klimatska istraživanja (Centre for Australian Weather and Climate Researches) kaže: „Ako pogledamo održive izvore energije duž južne obale – a gledamo između Geraldtona u Zapadnoj Australiji i južnih dijelova Tasmanije – onda vidimo održivi izvor energije u obliku energije talasa koji je pet puta veći od trenutne potrošnje električne energije u Australiji“.</w:t>
      </w:r>
      <w:r w:rsidR="00EB3DB7">
        <w:rPr>
          <w:rFonts w:asciiTheme="minorHAnsi" w:hAnsiTheme="minorHAnsi" w:cstheme="minorHAnsi"/>
        </w:rPr>
        <w:t xml:space="preserve"> </w:t>
      </w:r>
      <w:r w:rsidR="00E74B72" w:rsidRPr="00CB5C4B">
        <w:rPr>
          <w:rFonts w:asciiTheme="minorHAnsi" w:hAnsiTheme="minorHAnsi" w:cstheme="minorHAnsi"/>
        </w:rPr>
        <w:t>Energija talasa je još uvijek u vrlo ranim fazama razvoja – trenutno je na svijetu u produkcijskim okruženjima instalisano tek oko četiri megavata snage. Kad se uporedi tih četiri megavata sa 200 GW instalisanih kapaciteta za iskorišćavanje energije vjetra vidimo da je energija talasa još uvijek daleko od ekonomske isplativosti. Masovnom proizvodnjom cijene bi znatno pale i samim time bi energija talasa postala izuzetno zanimljiva ulagačima.</w:t>
      </w:r>
      <w:r w:rsidR="00E74B72" w:rsidRPr="00CB5C4B">
        <w:rPr>
          <w:rStyle w:val="apple-style-span"/>
          <w:rFonts w:asciiTheme="minorHAnsi" w:hAnsiTheme="minorHAnsi" w:cstheme="minorHAnsi"/>
        </w:rPr>
        <w:t>Kompanija OceanLinx instalisala je 2,5 MW pokaznu elektranu na energiju talasa u blizini Port Kembala-e u istočnoj Australiji. Elektrana je instalisana oko 100 metara od glavne luke i jedna je od prvih elektrana na talase koja je spojena na električnu mrežu. Iako je dizajnirana kao kratkoročni pokazni projekat, ova instalacija je potvrdila da energija talasa može biti iskorišćena za proizvodnju električne energije s kvalitetom koji podrazumijeva veza na električnu mrežu.</w:t>
      </w:r>
      <w:r w:rsidR="00CB5C4B">
        <w:rPr>
          <w:rStyle w:val="apple-style-span"/>
          <w:rFonts w:asciiTheme="minorHAnsi" w:hAnsiTheme="minorHAnsi" w:cstheme="minorHAnsi"/>
        </w:rPr>
        <w:t xml:space="preserve"> Na slici 15 je prikazana elektrana na talase u Austaliji.</w:t>
      </w:r>
    </w:p>
    <w:p w:rsidR="00E74B72" w:rsidRPr="00D63BD9" w:rsidRDefault="00E74B72" w:rsidP="00555F0E">
      <w:pPr>
        <w:jc w:val="center"/>
        <w:rPr>
          <w:rFonts w:eastAsia="Times New Roman" w:cs="Arial"/>
          <w:b/>
          <w:bCs/>
          <w:caps/>
          <w:kern w:val="36"/>
          <w:szCs w:val="24"/>
        </w:rPr>
      </w:pPr>
      <w:r w:rsidRPr="00555F0E">
        <w:rPr>
          <w:noProof/>
        </w:rPr>
        <w:drawing>
          <wp:inline distT="0" distB="0" distL="0" distR="0">
            <wp:extent cx="5403555" cy="2466753"/>
            <wp:effectExtent l="19050" t="0" r="6645" b="0"/>
            <wp:docPr id="32" name="Picture 1" descr="Pokazna elektrana na energiju valova u Port Kemb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kazna elektrana na energiju valova u Port Kembala-i."/>
                    <pic:cNvPicPr>
                      <a:picLocks noChangeAspect="1" noChangeArrowheads="1"/>
                    </pic:cNvPicPr>
                  </pic:nvPicPr>
                  <pic:blipFill>
                    <a:blip r:embed="rId115"/>
                    <a:srcRect/>
                    <a:stretch>
                      <a:fillRect/>
                    </a:stretch>
                  </pic:blipFill>
                  <pic:spPr bwMode="auto">
                    <a:xfrm>
                      <a:off x="0" y="0"/>
                      <a:ext cx="5406889" cy="2468275"/>
                    </a:xfrm>
                    <a:prstGeom prst="rect">
                      <a:avLst/>
                    </a:prstGeom>
                    <a:noFill/>
                    <a:ln w="9525">
                      <a:noFill/>
                      <a:miter lim="800000"/>
                      <a:headEnd/>
                      <a:tailEnd/>
                    </a:ln>
                  </pic:spPr>
                </pic:pic>
              </a:graphicData>
            </a:graphic>
          </wp:inline>
        </w:drawing>
      </w:r>
    </w:p>
    <w:p w:rsidR="00E74B72" w:rsidRPr="00727366" w:rsidRDefault="00E74B72" w:rsidP="00E74B72">
      <w:pPr>
        <w:spacing w:before="100" w:beforeAutospacing="1" w:after="100" w:afterAutospacing="1" w:line="240" w:lineRule="auto"/>
        <w:jc w:val="center"/>
        <w:outlineLvl w:val="0"/>
        <w:rPr>
          <w:rFonts w:eastAsia="Times New Roman" w:cs="Arial"/>
          <w:bCs/>
          <w:i/>
          <w:caps/>
          <w:kern w:val="36"/>
        </w:rPr>
      </w:pPr>
      <w:bookmarkStart w:id="28" w:name="_Toc322098171"/>
      <w:r>
        <w:rPr>
          <w:rStyle w:val="apple-style-span"/>
          <w:rFonts w:cs="Arial"/>
          <w:bCs/>
          <w:i/>
        </w:rPr>
        <w:t xml:space="preserve">Slika </w:t>
      </w:r>
      <w:r w:rsidR="00CB5C4B">
        <w:rPr>
          <w:rStyle w:val="apple-style-span"/>
          <w:rFonts w:cs="Arial"/>
          <w:bCs/>
          <w:i/>
        </w:rPr>
        <w:t>1</w:t>
      </w:r>
      <w:r w:rsidR="0032117D">
        <w:rPr>
          <w:rStyle w:val="apple-style-span"/>
          <w:rFonts w:cs="Arial"/>
          <w:bCs/>
          <w:i/>
        </w:rPr>
        <w:t xml:space="preserve">5 </w:t>
      </w:r>
      <w:r w:rsidRPr="00727366">
        <w:rPr>
          <w:rStyle w:val="apple-style-span"/>
          <w:rFonts w:cs="Arial"/>
          <w:bCs/>
          <w:i/>
        </w:rPr>
        <w:t>Poka</w:t>
      </w:r>
      <w:r>
        <w:rPr>
          <w:rStyle w:val="apple-style-span"/>
          <w:rFonts w:cs="Arial"/>
          <w:bCs/>
          <w:i/>
        </w:rPr>
        <w:t xml:space="preserve">zna elektrana na energiju talasa </w:t>
      </w:r>
      <w:r w:rsidRPr="00727366">
        <w:rPr>
          <w:rStyle w:val="apple-style-span"/>
          <w:rFonts w:cs="Arial"/>
          <w:bCs/>
          <w:i/>
        </w:rPr>
        <w:t xml:space="preserve"> u Port Kembala-i</w:t>
      </w:r>
      <w:bookmarkEnd w:id="28"/>
    </w:p>
    <w:p w:rsidR="00C811B6" w:rsidRDefault="0071125F" w:rsidP="00F52010">
      <w:pPr>
        <w:pStyle w:val="contenttext"/>
        <w:spacing w:line="276" w:lineRule="auto"/>
        <w:rPr>
          <w:rFonts w:asciiTheme="minorHAnsi" w:hAnsiTheme="minorHAnsi" w:cs="Arial"/>
        </w:rPr>
      </w:pPr>
      <w:r>
        <w:rPr>
          <w:rFonts w:asciiTheme="minorHAnsi" w:hAnsiTheme="minorHAnsi" w:cs="Arial"/>
        </w:rPr>
        <w:tab/>
      </w:r>
      <w:r w:rsidRPr="00CA6B9D">
        <w:rPr>
          <w:rFonts w:asciiTheme="minorHAnsi" w:hAnsiTheme="minorHAnsi" w:cs="Arial"/>
        </w:rPr>
        <w:t xml:space="preserve">Glavni problem s energijom </w:t>
      </w:r>
      <w:r>
        <w:rPr>
          <w:rFonts w:asciiTheme="minorHAnsi" w:hAnsiTheme="minorHAnsi" w:cs="Arial"/>
        </w:rPr>
        <w:t>talasa</w:t>
      </w:r>
      <w:r w:rsidRPr="00CA6B9D">
        <w:rPr>
          <w:rFonts w:asciiTheme="minorHAnsi" w:hAnsiTheme="minorHAnsi" w:cs="Arial"/>
        </w:rPr>
        <w:t xml:space="preserve"> predstavlja činjenica što se taj izvor energije ne može ravnomjerno koristiti u svim dijelovima svijeta. Upravo zbog tog razloga mnoga </w:t>
      </w:r>
      <w:r>
        <w:rPr>
          <w:rFonts w:asciiTheme="minorHAnsi" w:hAnsiTheme="minorHAnsi" w:cs="Arial"/>
        </w:rPr>
        <w:t>i</w:t>
      </w:r>
      <w:r w:rsidRPr="00CA6B9D">
        <w:rPr>
          <w:rFonts w:asciiTheme="minorHAnsi" w:hAnsiTheme="minorHAnsi" w:cs="Arial"/>
        </w:rPr>
        <w:t xml:space="preserve">straživanja </w:t>
      </w:r>
      <w:r>
        <w:rPr>
          <w:rFonts w:asciiTheme="minorHAnsi" w:hAnsiTheme="minorHAnsi" w:cs="Arial"/>
        </w:rPr>
        <w:t xml:space="preserve">su </w:t>
      </w:r>
      <w:r w:rsidRPr="00CA6B9D">
        <w:rPr>
          <w:rFonts w:asciiTheme="minorHAnsi" w:hAnsiTheme="minorHAnsi" w:cs="Arial"/>
        </w:rPr>
        <w:t xml:space="preserve">posvećena upravo rješavanju tog problema ravnomjernosti. </w:t>
      </w:r>
      <w:r>
        <w:rPr>
          <w:rFonts w:asciiTheme="minorHAnsi" w:hAnsiTheme="minorHAnsi" w:cs="Arial"/>
        </w:rPr>
        <w:t>Ali</w:t>
      </w:r>
      <w:r w:rsidR="002D3C11">
        <w:rPr>
          <w:rFonts w:asciiTheme="minorHAnsi" w:hAnsiTheme="minorHAnsi" w:cs="Arial"/>
        </w:rPr>
        <w:t>,</w:t>
      </w:r>
      <w:r w:rsidRPr="00CA6B9D">
        <w:rPr>
          <w:rFonts w:asciiTheme="minorHAnsi" w:hAnsiTheme="minorHAnsi" w:cs="Arial"/>
        </w:rPr>
        <w:t xml:space="preserve"> isto tako postoje i mnoga područja s vrlo visokom stopom iskoristivosti, kao što su zapadna obala Škotske, sjeverna Kanada, južna Afrika, Australija</w:t>
      </w:r>
      <w:r>
        <w:rPr>
          <w:rFonts w:asciiTheme="minorHAnsi" w:hAnsiTheme="minorHAnsi" w:cs="Arial"/>
        </w:rPr>
        <w:t>,</w:t>
      </w:r>
      <w:r w:rsidRPr="00CA6B9D">
        <w:rPr>
          <w:rFonts w:asciiTheme="minorHAnsi" w:hAnsiTheme="minorHAnsi" w:cs="Arial"/>
        </w:rPr>
        <w:t xml:space="preserve"> te sjeverozapadna obala</w:t>
      </w:r>
      <w:r w:rsidR="002D3C11">
        <w:rPr>
          <w:rFonts w:asciiTheme="minorHAnsi" w:hAnsiTheme="minorHAnsi" w:cs="Arial"/>
        </w:rPr>
        <w:t xml:space="preserve"> sjeverne Amerike. Postoje</w:t>
      </w:r>
      <w:r w:rsidRPr="00CA6B9D">
        <w:rPr>
          <w:rFonts w:asciiTheme="minorHAnsi" w:hAnsiTheme="minorHAnsi" w:cs="Arial"/>
        </w:rPr>
        <w:t xml:space="preserve"> razne tehnologije za iskoriš</w:t>
      </w:r>
      <w:r>
        <w:rPr>
          <w:rFonts w:asciiTheme="minorHAnsi" w:hAnsiTheme="minorHAnsi" w:cs="Arial"/>
        </w:rPr>
        <w:t>ć</w:t>
      </w:r>
      <w:r w:rsidRPr="00CA6B9D">
        <w:rPr>
          <w:rFonts w:asciiTheme="minorHAnsi" w:hAnsiTheme="minorHAnsi" w:cs="Arial"/>
        </w:rPr>
        <w:t xml:space="preserve">avanje energije </w:t>
      </w:r>
      <w:r>
        <w:rPr>
          <w:rFonts w:asciiTheme="minorHAnsi" w:hAnsiTheme="minorHAnsi" w:cs="Arial"/>
        </w:rPr>
        <w:t>talasa</w:t>
      </w:r>
      <w:r w:rsidRPr="00CA6B9D">
        <w:rPr>
          <w:rFonts w:asciiTheme="minorHAnsi" w:hAnsiTheme="minorHAnsi" w:cs="Arial"/>
        </w:rPr>
        <w:t xml:space="preserve">, </w:t>
      </w:r>
      <w:r>
        <w:rPr>
          <w:rFonts w:asciiTheme="minorHAnsi" w:hAnsiTheme="minorHAnsi" w:cs="Arial"/>
        </w:rPr>
        <w:t>ali</w:t>
      </w:r>
      <w:r w:rsidRPr="00CA6B9D">
        <w:rPr>
          <w:rFonts w:asciiTheme="minorHAnsi" w:hAnsiTheme="minorHAnsi" w:cs="Arial"/>
        </w:rPr>
        <w:t xml:space="preserve"> samo mal</w:t>
      </w:r>
      <w:r>
        <w:rPr>
          <w:rFonts w:asciiTheme="minorHAnsi" w:hAnsiTheme="minorHAnsi" w:cs="Arial"/>
        </w:rPr>
        <w:t>i</w:t>
      </w:r>
      <w:r w:rsidRPr="00CA6B9D">
        <w:rPr>
          <w:rFonts w:asciiTheme="minorHAnsi" w:hAnsiTheme="minorHAnsi" w:cs="Arial"/>
        </w:rPr>
        <w:t xml:space="preserve"> broj njih je ustvari komercijalno is</w:t>
      </w:r>
      <w:r>
        <w:rPr>
          <w:rFonts w:asciiTheme="minorHAnsi" w:hAnsiTheme="minorHAnsi" w:cs="Arial"/>
        </w:rPr>
        <w:t>plativ</w:t>
      </w:r>
      <w:r w:rsidRPr="00CA6B9D">
        <w:rPr>
          <w:rFonts w:asciiTheme="minorHAnsi" w:hAnsiTheme="minorHAnsi" w:cs="Arial"/>
        </w:rPr>
        <w:t>. Tehnologije za iskoriš</w:t>
      </w:r>
      <w:r>
        <w:rPr>
          <w:rFonts w:asciiTheme="minorHAnsi" w:hAnsiTheme="minorHAnsi" w:cs="Arial"/>
        </w:rPr>
        <w:t>ć</w:t>
      </w:r>
      <w:r w:rsidRPr="00CA6B9D">
        <w:rPr>
          <w:rFonts w:asciiTheme="minorHAnsi" w:hAnsiTheme="minorHAnsi" w:cs="Arial"/>
        </w:rPr>
        <w:t xml:space="preserve">avanje </w:t>
      </w:r>
      <w:r>
        <w:rPr>
          <w:rFonts w:asciiTheme="minorHAnsi" w:hAnsiTheme="minorHAnsi" w:cs="Arial"/>
        </w:rPr>
        <w:t xml:space="preserve">ovog oblika energije </w:t>
      </w:r>
      <w:r w:rsidRPr="00CA6B9D">
        <w:rPr>
          <w:rFonts w:asciiTheme="minorHAnsi" w:hAnsiTheme="minorHAnsi" w:cs="Arial"/>
        </w:rPr>
        <w:t>ni</w:t>
      </w:r>
      <w:r w:rsidR="005A44FF">
        <w:rPr>
          <w:rFonts w:asciiTheme="minorHAnsi" w:hAnsiTheme="minorHAnsi" w:cs="Arial"/>
        </w:rPr>
        <w:t>je</w:t>
      </w:r>
      <w:r w:rsidRPr="00CA6B9D">
        <w:rPr>
          <w:rFonts w:asciiTheme="minorHAnsi" w:hAnsiTheme="minorHAnsi" w:cs="Arial"/>
        </w:rPr>
        <w:t xml:space="preserve">su samo instalirane na obali, već i daleko na pučini, a i </w:t>
      </w:r>
      <w:r>
        <w:rPr>
          <w:rFonts w:asciiTheme="minorHAnsi" w:hAnsiTheme="minorHAnsi" w:cs="Arial"/>
        </w:rPr>
        <w:t>akcenat</w:t>
      </w:r>
      <w:r w:rsidRPr="00CA6B9D">
        <w:rPr>
          <w:rFonts w:asciiTheme="minorHAnsi" w:hAnsiTheme="minorHAnsi" w:cs="Arial"/>
        </w:rPr>
        <w:t xml:space="preserve"> velikih projekata kao što je "The OCS Alternative Energy Programmatic EIS" je upravo na pučinskim projektima sa sistemima postavljenim u dubokoj vodi, na dubinama koje prelaze 40 metara.</w:t>
      </w:r>
    </w:p>
    <w:p w:rsidR="0071125F" w:rsidRPr="0032117D" w:rsidRDefault="00461818" w:rsidP="0032117D">
      <w:pPr>
        <w:pStyle w:val="Heading2"/>
      </w:pPr>
      <w:bookmarkStart w:id="29" w:name="_Toc322098172"/>
      <w:r w:rsidRPr="0032117D">
        <w:lastRenderedPageBreak/>
        <w:t xml:space="preserve">4.2 </w:t>
      </w:r>
      <w:r w:rsidR="0071125F" w:rsidRPr="0032117D">
        <w:t>ENERGIJA PLIME I OS</w:t>
      </w:r>
      <w:r w:rsidR="003B4D5C" w:rsidRPr="0032117D">
        <w:t>J</w:t>
      </w:r>
      <w:r w:rsidR="0071125F" w:rsidRPr="0032117D">
        <w:t>EKE</w:t>
      </w:r>
      <w:bookmarkEnd w:id="29"/>
    </w:p>
    <w:p w:rsidR="0071125F" w:rsidRPr="0032117D" w:rsidRDefault="0071125F" w:rsidP="0032117D">
      <w:pPr>
        <w:pStyle w:val="Subtitle1"/>
        <w:tabs>
          <w:tab w:val="left" w:pos="709"/>
        </w:tabs>
        <w:rPr>
          <w:rStyle w:val="apple-style-span"/>
          <w:rFonts w:asciiTheme="minorHAnsi" w:hAnsiTheme="minorHAnsi" w:cs="Arial"/>
        </w:rPr>
      </w:pPr>
      <w:r>
        <w:rPr>
          <w:rStyle w:val="apple-style-span"/>
          <w:rFonts w:asciiTheme="minorHAnsi" w:hAnsiTheme="minorHAnsi" w:cs="Arial"/>
        </w:rPr>
        <w:tab/>
      </w:r>
      <w:r w:rsidRPr="0032117D">
        <w:rPr>
          <w:rStyle w:val="apple-style-span"/>
          <w:rFonts w:asciiTheme="minorHAnsi" w:hAnsiTheme="minorHAnsi" w:cs="Arial"/>
        </w:rPr>
        <w:t>Drugi tip energije okeana je energija plime i os</w:t>
      </w:r>
      <w:r w:rsidR="00EB3DB7">
        <w:rPr>
          <w:rStyle w:val="apple-style-span"/>
          <w:rFonts w:asciiTheme="minorHAnsi" w:hAnsiTheme="minorHAnsi" w:cs="Arial"/>
        </w:rPr>
        <w:t>j</w:t>
      </w:r>
      <w:r w:rsidRPr="0032117D">
        <w:rPr>
          <w:rStyle w:val="apple-style-span"/>
          <w:rFonts w:asciiTheme="minorHAnsi" w:hAnsiTheme="minorHAnsi" w:cs="Arial"/>
        </w:rPr>
        <w:t>eke, budući da kad morske mijene dođu na obalu, mogu se zatvoriti u rezervoare iza brana. Energija plime i os</w:t>
      </w:r>
      <w:r w:rsidR="0004722B" w:rsidRPr="0032117D">
        <w:rPr>
          <w:rStyle w:val="apple-style-span"/>
          <w:rFonts w:asciiTheme="minorHAnsi" w:hAnsiTheme="minorHAnsi" w:cs="Arial"/>
        </w:rPr>
        <w:t>j</w:t>
      </w:r>
      <w:r w:rsidRPr="0032117D">
        <w:rPr>
          <w:rStyle w:val="apple-style-span"/>
          <w:rFonts w:asciiTheme="minorHAnsi" w:hAnsiTheme="minorHAnsi" w:cs="Arial"/>
        </w:rPr>
        <w:t>eke je ustvari forma hidroenergije koja iskorišćava kretanja vode, a koja se događaju zbog morskih mijena, odnosno spuštanja i dizanja u nivou mora. Energija plime i os</w:t>
      </w:r>
      <w:r w:rsidR="0004722B" w:rsidRPr="0032117D">
        <w:rPr>
          <w:rStyle w:val="apple-style-span"/>
          <w:rFonts w:asciiTheme="minorHAnsi" w:hAnsiTheme="minorHAnsi" w:cs="Arial"/>
        </w:rPr>
        <w:t>j</w:t>
      </w:r>
      <w:r w:rsidRPr="0032117D">
        <w:rPr>
          <w:rStyle w:val="apple-style-span"/>
          <w:rFonts w:asciiTheme="minorHAnsi" w:hAnsiTheme="minorHAnsi" w:cs="Arial"/>
        </w:rPr>
        <w:t>eke se stvara zahvaljujući generatorima koji su ustvari velike podvodne turbine postavljene u područja s velikim morskim mijenama, dizajnirana tako da uhvate kinetičko kretanje nadirućih morskih mijena, a kako bi se stvorila električna energija. Energija plime i os</w:t>
      </w:r>
      <w:r w:rsidR="0004722B" w:rsidRPr="0032117D">
        <w:rPr>
          <w:rStyle w:val="apple-style-span"/>
          <w:rFonts w:asciiTheme="minorHAnsi" w:hAnsiTheme="minorHAnsi" w:cs="Arial"/>
        </w:rPr>
        <w:t>j</w:t>
      </w:r>
      <w:r w:rsidRPr="0032117D">
        <w:rPr>
          <w:rStyle w:val="apple-style-span"/>
          <w:rFonts w:asciiTheme="minorHAnsi" w:hAnsiTheme="minorHAnsi" w:cs="Arial"/>
        </w:rPr>
        <w:t>eke ima ogroman potencijal za buduće energetske projekte, ponajviše zbog ogromnih površina svjetskih okeana.</w:t>
      </w:r>
    </w:p>
    <w:p w:rsidR="0032117D" w:rsidRPr="0032117D" w:rsidRDefault="0071125F" w:rsidP="0032117D">
      <w:pPr>
        <w:pStyle w:val="Subtitle1"/>
        <w:rPr>
          <w:rStyle w:val="apple-style-span"/>
          <w:rFonts w:asciiTheme="minorHAnsi" w:hAnsiTheme="minorHAnsi" w:cs="Arial"/>
        </w:rPr>
      </w:pPr>
      <w:r w:rsidRPr="0032117D">
        <w:rPr>
          <w:rStyle w:val="apple-style-span"/>
          <w:rFonts w:asciiTheme="minorHAnsi" w:hAnsiTheme="minorHAnsi" w:cs="Arial"/>
        </w:rPr>
        <w:tab/>
        <w:t>Potencijal energije plime i os</w:t>
      </w:r>
      <w:r w:rsidR="0004722B" w:rsidRPr="0032117D">
        <w:rPr>
          <w:rStyle w:val="apple-style-span"/>
          <w:rFonts w:asciiTheme="minorHAnsi" w:hAnsiTheme="minorHAnsi" w:cs="Arial"/>
        </w:rPr>
        <w:t>j</w:t>
      </w:r>
      <w:r w:rsidRPr="0032117D">
        <w:rPr>
          <w:rStyle w:val="apple-style-span"/>
          <w:rFonts w:asciiTheme="minorHAnsi" w:hAnsiTheme="minorHAnsi" w:cs="Arial"/>
        </w:rPr>
        <w:t>eke nije neka novost, te je taj princip poznat već dugo godina (male brane oko okeana su već nicale i početkom 11. vijeka). Ali, kada se ti projekti uporede s branama na rijekama, dolazi se do zaključka o vrlo visokim troškovima tih projekata jer je kao prvo riječ o masivnim projektima, a s druge strane ti masivni projekti moraju biti izgrađeni u zahtjevnom području za građenje gdje ima mnogo soli. Neisplativost je ustvari glavni razlog zašto energija plime i os</w:t>
      </w:r>
      <w:r w:rsidR="0004722B" w:rsidRPr="0032117D">
        <w:rPr>
          <w:rStyle w:val="apple-style-span"/>
          <w:rFonts w:asciiTheme="minorHAnsi" w:hAnsiTheme="minorHAnsi" w:cs="Arial"/>
        </w:rPr>
        <w:t>j</w:t>
      </w:r>
      <w:r w:rsidRPr="0032117D">
        <w:rPr>
          <w:rStyle w:val="apple-style-span"/>
          <w:rFonts w:asciiTheme="minorHAnsi" w:hAnsiTheme="minorHAnsi" w:cs="Arial"/>
        </w:rPr>
        <w:t xml:space="preserve">eke nije našla mjesto među najkomercijalnijim obnovljivim izvorima energije, uprkos neospornom potencijalu. </w:t>
      </w:r>
    </w:p>
    <w:p w:rsidR="00C811B6" w:rsidRPr="0032117D" w:rsidRDefault="0032117D" w:rsidP="0032117D">
      <w:pPr>
        <w:pStyle w:val="Subtitle1"/>
        <w:rPr>
          <w:rFonts w:asciiTheme="minorHAnsi" w:hAnsiTheme="minorHAnsi" w:cs="Arial"/>
        </w:rPr>
      </w:pPr>
      <w:r w:rsidRPr="0032117D">
        <w:rPr>
          <w:rStyle w:val="apple-style-span"/>
          <w:rFonts w:asciiTheme="minorHAnsi" w:hAnsiTheme="minorHAnsi" w:cs="Arial"/>
        </w:rPr>
        <w:tab/>
      </w:r>
      <w:r w:rsidR="00461818" w:rsidRPr="0032117D">
        <w:rPr>
          <w:rFonts w:asciiTheme="minorHAnsi" w:hAnsiTheme="minorHAnsi"/>
          <w:lang w:val="sr-Latn-CS"/>
        </w:rPr>
        <w:t>Postoje tri osnovna pristupa za korišćenje energije plime i os</w:t>
      </w:r>
      <w:r w:rsidR="0004722B" w:rsidRPr="0032117D">
        <w:rPr>
          <w:rFonts w:asciiTheme="minorHAnsi" w:hAnsiTheme="minorHAnsi"/>
          <w:lang w:val="sr-Latn-CS"/>
        </w:rPr>
        <w:t>j</w:t>
      </w:r>
      <w:r w:rsidR="00461818" w:rsidRPr="0032117D">
        <w:rPr>
          <w:rFonts w:asciiTheme="minorHAnsi" w:hAnsiTheme="minorHAnsi"/>
          <w:lang w:val="sr-Latn-CS"/>
        </w:rPr>
        <w:t>eke.</w:t>
      </w:r>
    </w:p>
    <w:p w:rsidR="00C811B6" w:rsidRPr="00CF3A0E" w:rsidRDefault="00461818" w:rsidP="0032117D">
      <w:pPr>
        <w:pStyle w:val="Heading3"/>
      </w:pPr>
      <w:bookmarkStart w:id="30" w:name="_Toc322098173"/>
      <w:r w:rsidRPr="00F04213">
        <w:t>4.2.1   Akumulacioni bazeni</w:t>
      </w:r>
      <w:bookmarkEnd w:id="30"/>
    </w:p>
    <w:p w:rsidR="00461818" w:rsidRPr="00461818" w:rsidRDefault="0032117D" w:rsidP="00461818">
      <w:pPr>
        <w:rPr>
          <w:szCs w:val="24"/>
          <w:lang w:val="sr-Latn-CS"/>
        </w:rPr>
      </w:pPr>
      <w:r>
        <w:rPr>
          <w:szCs w:val="24"/>
          <w:lang w:val="sr-Latn-CS"/>
        </w:rPr>
        <w:tab/>
      </w:r>
      <w:r w:rsidR="00461818" w:rsidRPr="00461818">
        <w:rPr>
          <w:szCs w:val="24"/>
          <w:lang w:val="sr-Latn-CS"/>
        </w:rPr>
        <w:t>Plimske brane su veoma slične klasičnim branama na r</w:t>
      </w:r>
      <w:r w:rsidR="0004722B">
        <w:rPr>
          <w:szCs w:val="24"/>
          <w:lang w:val="sr-Latn-CS"/>
        </w:rPr>
        <w:t>ij</w:t>
      </w:r>
      <w:r w:rsidR="00461818" w:rsidRPr="00461818">
        <w:rPr>
          <w:szCs w:val="24"/>
          <w:lang w:val="sr-Latn-CS"/>
        </w:rPr>
        <w:t>ekama. Osnovna razlika je u tome što plimske brane moraju da omoguće protok vode u oba sm</w:t>
      </w:r>
      <w:r w:rsidR="0004722B">
        <w:rPr>
          <w:szCs w:val="24"/>
          <w:lang w:val="sr-Latn-CS"/>
        </w:rPr>
        <w:t>j</w:t>
      </w:r>
      <w:r w:rsidR="00461818" w:rsidRPr="00461818">
        <w:rPr>
          <w:szCs w:val="24"/>
          <w:lang w:val="sr-Latn-CS"/>
        </w:rPr>
        <w:t>era.  Postavljaju se na pogodnim lokacijama gd</w:t>
      </w:r>
      <w:r w:rsidR="0004722B">
        <w:rPr>
          <w:szCs w:val="24"/>
          <w:lang w:val="sr-Latn-CS"/>
        </w:rPr>
        <w:t>j</w:t>
      </w:r>
      <w:r w:rsidR="00461818" w:rsidRPr="00461818">
        <w:rPr>
          <w:szCs w:val="24"/>
          <w:lang w:val="sr-Latn-CS"/>
        </w:rPr>
        <w:t>e je relativno lako pregraditi zaliv sa velikom akumulacijom i gde postoji velika razlika u površinskim nivoima vode za vr</w:t>
      </w:r>
      <w:r w:rsidR="0004722B">
        <w:rPr>
          <w:szCs w:val="24"/>
          <w:lang w:val="sr-Latn-CS"/>
        </w:rPr>
        <w:t>ij</w:t>
      </w:r>
      <w:r w:rsidR="00461818" w:rsidRPr="00461818">
        <w:rPr>
          <w:szCs w:val="24"/>
          <w:lang w:val="sr-Latn-CS"/>
        </w:rPr>
        <w:t>eme plime i os</w:t>
      </w:r>
      <w:r w:rsidR="0004722B">
        <w:rPr>
          <w:szCs w:val="24"/>
          <w:lang w:val="sr-Latn-CS"/>
        </w:rPr>
        <w:t>j</w:t>
      </w:r>
      <w:r w:rsidR="00461818" w:rsidRPr="00461818">
        <w:rPr>
          <w:szCs w:val="24"/>
          <w:lang w:val="sr-Latn-CS"/>
        </w:rPr>
        <w:t>eke. Ta razlika može biti i do 17 m. Osnovni problem ovakvih sistema su velika investiciona ulaganja kao i veliki uticaj na okruženje. Pažljivim izborom lokacije kao i korišćenjem odgovarajuće tehnologije taj uticaj se može dosta korigovati. Postoje više različitih modela plimskih brana.</w:t>
      </w:r>
    </w:p>
    <w:p w:rsidR="00461818" w:rsidRPr="00461818" w:rsidRDefault="0032117D" w:rsidP="00461818">
      <w:pPr>
        <w:rPr>
          <w:szCs w:val="24"/>
          <w:lang w:val="sr-Latn-CS"/>
        </w:rPr>
      </w:pPr>
      <w:r>
        <w:rPr>
          <w:szCs w:val="24"/>
          <w:lang w:val="sr-Latn-CS"/>
        </w:rPr>
        <w:tab/>
      </w:r>
      <w:r w:rsidR="00461818" w:rsidRPr="00461818">
        <w:rPr>
          <w:szCs w:val="24"/>
          <w:lang w:val="sr-Latn-CS"/>
        </w:rPr>
        <w:t>Osnovni model plimske brane funkcioniše tako što se zaliv puni u toku plime i u tom se periodu ne generiše električna energija. Kada plima dostigne svoj maksimum, vrata se zatvaraju. U ovom periodu se može vršiti i dopumpavanje vode u zaliv kako bi se nivo vode još više podigao. Količina utrošene energije u toku pumpanja vode je manja od količine energije koja se kasnije dobija u toku proizvodnje. (Kako je to moguće? Neka je razlika u nivou mora za vreme plime i os</w:t>
      </w:r>
      <w:r w:rsidR="0004722B">
        <w:rPr>
          <w:szCs w:val="24"/>
          <w:lang w:val="sr-Latn-CS"/>
        </w:rPr>
        <w:t>j</w:t>
      </w:r>
      <w:r w:rsidR="00461818" w:rsidRPr="00461818">
        <w:rPr>
          <w:szCs w:val="24"/>
          <w:lang w:val="sr-Latn-CS"/>
        </w:rPr>
        <w:t>eke 10 m. Vodu pumpamo kada je mala razlika u nivou vode sa jedne i druge strane brane i neka usp</w:t>
      </w:r>
      <w:r w:rsidR="0004722B">
        <w:rPr>
          <w:szCs w:val="24"/>
          <w:lang w:val="sr-Latn-CS"/>
        </w:rPr>
        <w:t>ij</w:t>
      </w:r>
      <w:r w:rsidR="00EB3DB7">
        <w:rPr>
          <w:szCs w:val="24"/>
          <w:lang w:val="sr-Latn-CS"/>
        </w:rPr>
        <w:t>emo</w:t>
      </w:r>
      <w:r w:rsidR="00461818" w:rsidRPr="00461818">
        <w:rPr>
          <w:szCs w:val="24"/>
          <w:lang w:val="sr-Latn-CS"/>
        </w:rPr>
        <w:t xml:space="preserve"> da dopumpamo još 2 m visinske razlike. U vr</w:t>
      </w:r>
      <w:r w:rsidR="0004722B">
        <w:rPr>
          <w:szCs w:val="24"/>
          <w:lang w:val="sr-Latn-CS"/>
        </w:rPr>
        <w:t>ij</w:t>
      </w:r>
      <w:r w:rsidR="00461818" w:rsidRPr="00461818">
        <w:rPr>
          <w:szCs w:val="24"/>
          <w:lang w:val="sr-Latn-CS"/>
        </w:rPr>
        <w:t>eme os</w:t>
      </w:r>
      <w:r w:rsidR="0004722B">
        <w:rPr>
          <w:szCs w:val="24"/>
          <w:lang w:val="sr-Latn-CS"/>
        </w:rPr>
        <w:t>j</w:t>
      </w:r>
      <w:r w:rsidR="00461818" w:rsidRPr="00461818">
        <w:rPr>
          <w:szCs w:val="24"/>
          <w:lang w:val="sr-Latn-CS"/>
        </w:rPr>
        <w:t>eke razlika u nivou vode će biti 12 m</w:t>
      </w:r>
      <w:r w:rsidR="0004722B">
        <w:rPr>
          <w:szCs w:val="24"/>
          <w:lang w:val="sr-Latn-CS"/>
        </w:rPr>
        <w:t>,</w:t>
      </w:r>
      <w:r w:rsidR="00461818" w:rsidRPr="00461818">
        <w:rPr>
          <w:szCs w:val="24"/>
          <w:lang w:val="sr-Latn-CS"/>
        </w:rPr>
        <w:t xml:space="preserve"> a ne 10 m. Zato će generisana energija, dok nivo vode pada sa 12 m na 10 m, biti veća od utrošene energije za dopumpavanje). Za vreme punjenja zaliva, turbinska vrata, koja omogućavaju protok vode kroz turbine, su  zatvorena. Za vreme os</w:t>
      </w:r>
      <w:r w:rsidR="0004722B">
        <w:rPr>
          <w:szCs w:val="24"/>
          <w:lang w:val="sr-Latn-CS"/>
        </w:rPr>
        <w:t>j</w:t>
      </w:r>
      <w:r w:rsidR="00461818" w:rsidRPr="00461818">
        <w:rPr>
          <w:szCs w:val="24"/>
          <w:lang w:val="sr-Latn-CS"/>
        </w:rPr>
        <w:t xml:space="preserve">eke, kada se javi dovoljna razlika u nivou mora i vode u zalivu, turbinska vrata se otvaraju i pristupa se </w:t>
      </w:r>
      <w:r w:rsidR="00461818" w:rsidRPr="00461818">
        <w:rPr>
          <w:szCs w:val="24"/>
          <w:lang w:val="sr-Latn-CS"/>
        </w:rPr>
        <w:lastRenderedPageBreak/>
        <w:t>generisanju električne energije. Sa pojavom nove plime, zaliv se ponovo puni i ciklus se ponavlja.</w:t>
      </w:r>
    </w:p>
    <w:p w:rsidR="00461818" w:rsidRPr="00461818" w:rsidRDefault="0032117D" w:rsidP="00461818">
      <w:pPr>
        <w:rPr>
          <w:szCs w:val="24"/>
          <w:lang w:val="sr-Latn-CS"/>
        </w:rPr>
      </w:pPr>
      <w:r>
        <w:rPr>
          <w:szCs w:val="24"/>
          <w:lang w:val="sr-Latn-CS"/>
        </w:rPr>
        <w:tab/>
      </w:r>
      <w:r w:rsidR="00461818" w:rsidRPr="00461818">
        <w:rPr>
          <w:szCs w:val="24"/>
          <w:lang w:val="sr-Latn-CS"/>
        </w:rPr>
        <w:t>Drugi model je konstrukcijski sličan. Osnovna razlika je što se zaliv puni preko turbina pa se i tada generiše električna energija. Ovo je generalno neefikasniji princip od predhodno opisanog, jer se bazen-zaliv sporije puni tokom plimskog ciklusa i dostiže se niži nivo vode u zalivu. Samim tim, generiše se i manje električne energije tokom pražnjene bazena za vr</w:t>
      </w:r>
      <w:r w:rsidR="00EB3DB7">
        <w:rPr>
          <w:szCs w:val="24"/>
          <w:lang w:val="sr-Latn-CS"/>
        </w:rPr>
        <w:t>ij</w:t>
      </w:r>
      <w:r w:rsidR="00461818" w:rsidRPr="00461818">
        <w:rPr>
          <w:szCs w:val="24"/>
          <w:lang w:val="sr-Latn-CS"/>
        </w:rPr>
        <w:t>eme os</w:t>
      </w:r>
      <w:r w:rsidR="0004722B">
        <w:rPr>
          <w:szCs w:val="24"/>
          <w:lang w:val="sr-Latn-CS"/>
        </w:rPr>
        <w:t>j</w:t>
      </w:r>
      <w:r w:rsidR="00461818" w:rsidRPr="00461818">
        <w:rPr>
          <w:szCs w:val="24"/>
          <w:lang w:val="sr-Latn-CS"/>
        </w:rPr>
        <w:t>eke. Prednost mu je što se električna energija generiše tokom i plime i os</w:t>
      </w:r>
      <w:r w:rsidR="0004722B">
        <w:rPr>
          <w:szCs w:val="24"/>
          <w:lang w:val="sr-Latn-CS"/>
        </w:rPr>
        <w:t>j</w:t>
      </w:r>
      <w:r w:rsidR="00461818" w:rsidRPr="00461818">
        <w:rPr>
          <w:szCs w:val="24"/>
          <w:lang w:val="sr-Latn-CS"/>
        </w:rPr>
        <w:t>eke, pa je isporuka energije kontinualnija. Naravno, postoje kraći prekidi kada tok vode m</w:t>
      </w:r>
      <w:r w:rsidR="0004722B">
        <w:rPr>
          <w:szCs w:val="24"/>
          <w:lang w:val="sr-Latn-CS"/>
        </w:rPr>
        <w:t>ij</w:t>
      </w:r>
      <w:r w:rsidR="00461818" w:rsidRPr="00461818">
        <w:rPr>
          <w:szCs w:val="24"/>
          <w:lang w:val="sr-Latn-CS"/>
        </w:rPr>
        <w:t>enja sm</w:t>
      </w:r>
      <w:r w:rsidR="0004722B">
        <w:rPr>
          <w:szCs w:val="24"/>
          <w:lang w:val="sr-Latn-CS"/>
        </w:rPr>
        <w:t>j</w:t>
      </w:r>
      <w:r w:rsidR="00461818" w:rsidRPr="00461818">
        <w:rPr>
          <w:szCs w:val="24"/>
          <w:lang w:val="sr-Latn-CS"/>
        </w:rPr>
        <w:t>er dok se ne postigne dovoljna razlika u nivoima za efikasan rad turbina. Da bi se povećala efikasnost, postoji mogućnost i dopumpavanja vode korišćenjem energije generisane tokom plimskog ciklusa.</w:t>
      </w:r>
    </w:p>
    <w:p w:rsidR="0032117D" w:rsidRDefault="0032117D" w:rsidP="0032117D">
      <w:pPr>
        <w:rPr>
          <w:szCs w:val="24"/>
          <w:lang w:val="sr-Latn-CS"/>
        </w:rPr>
      </w:pPr>
      <w:r>
        <w:rPr>
          <w:szCs w:val="24"/>
          <w:lang w:val="sr-Latn-CS"/>
        </w:rPr>
        <w:tab/>
      </w:r>
      <w:r w:rsidR="00461818" w:rsidRPr="00461818">
        <w:rPr>
          <w:szCs w:val="24"/>
          <w:lang w:val="sr-Latn-CS"/>
        </w:rPr>
        <w:t>Postoji model i sa dva bazena. Kod ovog modela, jedan se puni tokom plime</w:t>
      </w:r>
      <w:r w:rsidR="0004722B">
        <w:rPr>
          <w:szCs w:val="24"/>
          <w:lang w:val="sr-Latn-CS"/>
        </w:rPr>
        <w:t>,</w:t>
      </w:r>
      <w:r w:rsidR="00461818" w:rsidRPr="00461818">
        <w:rPr>
          <w:szCs w:val="24"/>
          <w:lang w:val="sr-Latn-CS"/>
        </w:rPr>
        <w:t xml:space="preserve"> a drugi se  prazni tokom os</w:t>
      </w:r>
      <w:r w:rsidR="0004722B">
        <w:rPr>
          <w:szCs w:val="24"/>
          <w:lang w:val="sr-Latn-CS"/>
        </w:rPr>
        <w:t>j</w:t>
      </w:r>
      <w:r w:rsidR="00461818" w:rsidRPr="00461818">
        <w:rPr>
          <w:szCs w:val="24"/>
          <w:lang w:val="sr-Latn-CS"/>
        </w:rPr>
        <w:t>eke. Turbine se nalaze u sklopu brane izmedju bazena i energija se generiše propuštanjem vode iz punog bazena u prazni. Osnovna prednost ovakvog modela je što je vr</w:t>
      </w:r>
      <w:r w:rsidR="0004722B">
        <w:rPr>
          <w:szCs w:val="24"/>
          <w:lang w:val="sr-Latn-CS"/>
        </w:rPr>
        <w:t>ij</w:t>
      </w:r>
      <w:r w:rsidR="00461818" w:rsidRPr="00461818">
        <w:rPr>
          <w:szCs w:val="24"/>
          <w:lang w:val="sr-Latn-CS"/>
        </w:rPr>
        <w:t>eme generisanja električne energije sasvim proizvoljno i nezavisno od ciklusa plime i os</w:t>
      </w:r>
      <w:r w:rsidR="0004722B">
        <w:rPr>
          <w:szCs w:val="24"/>
          <w:lang w:val="sr-Latn-CS"/>
        </w:rPr>
        <w:t>j</w:t>
      </w:r>
      <w:r w:rsidR="00461818" w:rsidRPr="00461818">
        <w:rPr>
          <w:szCs w:val="24"/>
          <w:lang w:val="sr-Latn-CS"/>
        </w:rPr>
        <w:t>eke. Električna energija se može generisati kada je najpotrebnija</w:t>
      </w:r>
      <w:r w:rsidR="0004722B">
        <w:rPr>
          <w:szCs w:val="24"/>
          <w:lang w:val="sr-Latn-CS"/>
        </w:rPr>
        <w:t>,</w:t>
      </w:r>
      <w:r w:rsidR="00461818" w:rsidRPr="00461818">
        <w:rPr>
          <w:szCs w:val="24"/>
          <w:lang w:val="sr-Latn-CS"/>
        </w:rPr>
        <w:t xml:space="preserve"> ili se može izabrati skoro kontinualna proizvodnja. Osnovni nedostatak ovakvog modela je u njegovoj c</w:t>
      </w:r>
      <w:r w:rsidR="0004722B">
        <w:rPr>
          <w:szCs w:val="24"/>
          <w:lang w:val="sr-Latn-CS"/>
        </w:rPr>
        <w:t>ij</w:t>
      </w:r>
      <w:r w:rsidR="00461818" w:rsidRPr="00461818">
        <w:rPr>
          <w:szCs w:val="24"/>
          <w:lang w:val="sr-Latn-CS"/>
        </w:rPr>
        <w:t>eni</w:t>
      </w:r>
      <w:r w:rsidR="00EB3DB7">
        <w:rPr>
          <w:szCs w:val="24"/>
          <w:lang w:val="sr-Latn-CS"/>
        </w:rPr>
        <w:t>,</w:t>
      </w:r>
      <w:r w:rsidR="00461818" w:rsidRPr="00461818">
        <w:rPr>
          <w:szCs w:val="24"/>
          <w:lang w:val="sr-Latn-CS"/>
        </w:rPr>
        <w:t xml:space="preserve"> jer su inicijalni troškovi tj. troškovi izgradnje daleko veći od troškova kod klasičnih modela. Da bi se ti troškovi smanjili, mogu se iskoristiti neke pogodne geografske lokacije.</w:t>
      </w:r>
      <w:r>
        <w:rPr>
          <w:szCs w:val="24"/>
          <w:lang w:val="sr-Latn-CS"/>
        </w:rPr>
        <w:t xml:space="preserve"> </w:t>
      </w:r>
    </w:p>
    <w:p w:rsidR="00461818" w:rsidRPr="0032117D" w:rsidRDefault="0032117D" w:rsidP="0032117D">
      <w:pPr>
        <w:rPr>
          <w:szCs w:val="24"/>
          <w:lang w:val="sr-Latn-CS"/>
        </w:rPr>
      </w:pPr>
      <w:r>
        <w:rPr>
          <w:szCs w:val="24"/>
          <w:lang w:val="sr-Latn-CS"/>
        </w:rPr>
        <w:tab/>
      </w:r>
      <w:r w:rsidR="00461818" w:rsidRPr="0032117D">
        <w:rPr>
          <w:b/>
          <w:szCs w:val="24"/>
          <w:lang w:val="sr-Latn-CS"/>
        </w:rPr>
        <w:t>Raspoloživa snaga akumulacionog bazena</w:t>
      </w:r>
      <w:r>
        <w:rPr>
          <w:b/>
          <w:szCs w:val="24"/>
          <w:lang w:val="sr-Latn-CS"/>
        </w:rPr>
        <w:t xml:space="preserve"> </w:t>
      </w:r>
      <w:r w:rsidR="002D73B2">
        <w:rPr>
          <w:b/>
          <w:szCs w:val="24"/>
          <w:lang w:val="sr-Latn-CS"/>
        </w:rPr>
        <w:t xml:space="preserve">- </w:t>
      </w:r>
      <w:r w:rsidR="002D73B2">
        <w:rPr>
          <w:szCs w:val="24"/>
          <w:lang w:val="sr-Latn-CS"/>
        </w:rPr>
        <w:t>e</w:t>
      </w:r>
      <w:r w:rsidR="00461818" w:rsidRPr="00461818">
        <w:rPr>
          <w:szCs w:val="24"/>
          <w:lang w:val="sr-Latn-CS"/>
        </w:rPr>
        <w:t xml:space="preserve">nergija koja nam je na raspolaganju zavisi od količine vode u bazenu. Potencijalnu energiju vode, koja se nalazi u bazenu, možemo izračunati po obrascu: </w:t>
      </w:r>
    </w:p>
    <w:p w:rsidR="002D73B2" w:rsidRPr="002D73B2" w:rsidRDefault="00461818" w:rsidP="002D73B2">
      <w:pPr>
        <w:jc w:val="center"/>
        <w:rPr>
          <w:b/>
          <w:szCs w:val="24"/>
          <w:lang w:val="sr-Latn-CS"/>
        </w:rPr>
      </w:pPr>
      <w:r w:rsidRPr="002D73B2">
        <w:rPr>
          <w:b/>
          <w:szCs w:val="24"/>
          <w:lang w:val="sr-Latn-CS"/>
        </w:rPr>
        <w:t>E</w:t>
      </w:r>
      <w:r w:rsidRPr="002D73B2">
        <w:rPr>
          <w:b/>
          <w:szCs w:val="24"/>
          <w:vertAlign w:val="subscript"/>
          <w:lang w:val="sr-Latn-CS"/>
        </w:rPr>
        <w:t>p</w:t>
      </w:r>
      <m:oMath>
        <m:r>
          <m:rPr>
            <m:sty m:val="bi"/>
          </m:rPr>
          <w:rPr>
            <w:rFonts w:ascii="Cambria Math" w:hAnsi="Corbel"/>
            <w:szCs w:val="24"/>
            <w:lang w:val="sr-Latn-CS"/>
          </w:rPr>
          <m:t>=</m:t>
        </m:r>
        <m:f>
          <m:fPr>
            <m:ctrlPr>
              <w:rPr>
                <w:rFonts w:ascii="Cambria Math" w:hAnsi="Corbel"/>
                <w:b/>
                <w:szCs w:val="24"/>
                <w:lang w:val="sr-Latn-CS"/>
              </w:rPr>
            </m:ctrlPr>
          </m:fPr>
          <m:num>
            <m:r>
              <m:rPr>
                <m:sty m:val="b"/>
              </m:rPr>
              <w:rPr>
                <w:rFonts w:ascii="Cambria Math" w:hAnsi="Corbel"/>
                <w:szCs w:val="24"/>
                <w:lang w:val="sr-Latn-CS"/>
              </w:rPr>
              <m:t>1</m:t>
            </m:r>
          </m:num>
          <m:den>
            <m:r>
              <m:rPr>
                <m:sty m:val="bi"/>
              </m:rPr>
              <w:rPr>
                <w:rFonts w:ascii="Cambria Math" w:hAnsi="Corbel"/>
                <w:szCs w:val="24"/>
                <w:lang w:val="sr-Latn-CS"/>
              </w:rPr>
              <m:t>2</m:t>
            </m:r>
          </m:den>
        </m:f>
        <m:r>
          <m:rPr>
            <m:sty m:val="bi"/>
          </m:rPr>
          <w:rPr>
            <w:rFonts w:ascii="Cambria Math" w:hAnsi="Cambria Math"/>
            <w:szCs w:val="24"/>
            <w:lang w:val="sr-Latn-CS"/>
          </w:rPr>
          <m:t>Aρgh</m:t>
        </m:r>
      </m:oMath>
      <w:r w:rsidRPr="002D73B2">
        <w:rPr>
          <w:b/>
          <w:szCs w:val="24"/>
          <w:vertAlign w:val="superscript"/>
          <w:lang w:val="sr-Latn-CS"/>
        </w:rPr>
        <w:t>2</w:t>
      </w:r>
      <w:r w:rsidR="002D73B2" w:rsidRPr="002D73B2">
        <w:rPr>
          <w:b/>
          <w:szCs w:val="24"/>
          <w:lang w:val="sr-Latn-CS"/>
        </w:rPr>
        <w:t xml:space="preserve"> </w:t>
      </w:r>
    </w:p>
    <w:p w:rsidR="002D73B2" w:rsidRDefault="002D73B2" w:rsidP="002D73B2">
      <w:pPr>
        <w:jc w:val="left"/>
        <w:rPr>
          <w:szCs w:val="24"/>
          <w:lang w:val="sr-Latn-CS"/>
        </w:rPr>
      </w:pPr>
      <w:r>
        <w:rPr>
          <w:szCs w:val="24"/>
          <w:lang w:val="sr-Latn-CS"/>
        </w:rPr>
        <w:t>gdje je:</w:t>
      </w:r>
    </w:p>
    <w:p w:rsidR="00461818" w:rsidRPr="00461818" w:rsidRDefault="00461818" w:rsidP="002D73B2">
      <w:pPr>
        <w:rPr>
          <w:szCs w:val="24"/>
          <w:lang w:val="sr-Latn-CS"/>
        </w:rPr>
      </w:pPr>
      <w:r w:rsidRPr="00461818">
        <w:rPr>
          <w:szCs w:val="24"/>
          <w:lang w:val="sr-Latn-CS"/>
        </w:rPr>
        <w:t xml:space="preserve">A  – </w:t>
      </w:r>
      <w:r w:rsidRPr="00461818">
        <w:rPr>
          <w:rFonts w:ascii="Corbel" w:hAnsi="Corbel"/>
          <w:i/>
          <w:szCs w:val="24"/>
          <w:lang w:val="sr-Latn-CS"/>
        </w:rPr>
        <w:t>horizontalna površina bazena [m</w:t>
      </w:r>
      <w:r w:rsidRPr="00461818">
        <w:rPr>
          <w:rFonts w:ascii="Corbel" w:hAnsi="Corbel"/>
          <w:i/>
          <w:szCs w:val="24"/>
          <w:vertAlign w:val="superscript"/>
          <w:lang w:val="sr-Latn-CS"/>
        </w:rPr>
        <w:t>2</w:t>
      </w:r>
      <w:r w:rsidRPr="00461818">
        <w:rPr>
          <w:rFonts w:ascii="Corbel" w:hAnsi="Corbel"/>
          <w:i/>
          <w:szCs w:val="24"/>
          <w:lang w:val="sr-Latn-CS"/>
        </w:rPr>
        <w:t>]</w:t>
      </w:r>
      <w:r w:rsidRPr="00461818">
        <w:rPr>
          <w:szCs w:val="24"/>
          <w:lang w:val="sr-Latn-CS"/>
        </w:rPr>
        <w:t>,</w:t>
      </w:r>
    </w:p>
    <w:p w:rsidR="00461818" w:rsidRPr="00461818" w:rsidRDefault="00461818" w:rsidP="002D73B2">
      <w:pPr>
        <w:rPr>
          <w:szCs w:val="24"/>
          <w:lang w:val="sr-Latn-CS"/>
        </w:rPr>
      </w:pPr>
      <w:r w:rsidRPr="00461818">
        <w:rPr>
          <w:rFonts w:ascii="Cambria Math" w:hAnsi="Cambria Math"/>
          <w:szCs w:val="24"/>
          <w:lang w:val="sr-Latn-CS"/>
        </w:rPr>
        <w:t>𝜌</w:t>
      </w:r>
      <w:r w:rsidRPr="00461818">
        <w:rPr>
          <w:szCs w:val="24"/>
          <w:lang w:val="sr-Latn-CS"/>
        </w:rPr>
        <w:t xml:space="preserve">  – </w:t>
      </w:r>
      <w:r w:rsidRPr="00461818">
        <w:rPr>
          <w:rFonts w:ascii="Corbel" w:hAnsi="Corbel"/>
          <w:i/>
          <w:szCs w:val="24"/>
          <w:lang w:val="sr-Latn-CS"/>
        </w:rPr>
        <w:t>gustina vode</w:t>
      </w:r>
      <w:r w:rsidR="002D73B2">
        <w:rPr>
          <w:rFonts w:ascii="Corbel" w:hAnsi="Corbel"/>
          <w:i/>
          <w:szCs w:val="24"/>
          <w:lang w:val="sr-Latn-CS"/>
        </w:rPr>
        <w:t xml:space="preserve"> </w:t>
      </w:r>
      <w:r w:rsidRPr="00461818">
        <w:rPr>
          <w:rFonts w:ascii="Cambria Math" w:hAnsi="Cambria Math"/>
          <w:szCs w:val="24"/>
          <w:lang w:val="sr-Latn-CS"/>
        </w:rPr>
        <w:t>𝜌</w:t>
      </w:r>
      <w:r w:rsidRPr="00461818">
        <w:rPr>
          <w:szCs w:val="24"/>
          <w:lang w:val="sr-Latn-CS"/>
        </w:rPr>
        <w:t>=</w:t>
      </w:r>
      <w:r w:rsidR="002D73B2">
        <w:rPr>
          <w:szCs w:val="24"/>
          <w:lang w:val="sr-Latn-CS"/>
        </w:rPr>
        <w:t xml:space="preserve"> </w:t>
      </w:r>
      <w:r w:rsidRPr="00461818">
        <w:rPr>
          <w:szCs w:val="24"/>
          <w:lang w:val="sr-Latn-CS"/>
        </w:rPr>
        <w:t>1025 kg/m</w:t>
      </w:r>
      <w:r w:rsidRPr="00461818">
        <w:rPr>
          <w:szCs w:val="24"/>
          <w:vertAlign w:val="superscript"/>
          <w:lang w:val="sr-Latn-CS"/>
        </w:rPr>
        <w:t>3</w:t>
      </w:r>
      <w:r w:rsidRPr="00461818">
        <w:rPr>
          <w:szCs w:val="24"/>
          <w:lang w:val="sr-Latn-CS"/>
        </w:rPr>
        <w:t>,</w:t>
      </w:r>
    </w:p>
    <w:p w:rsidR="002D73B2" w:rsidRDefault="002D73B2" w:rsidP="002D73B2">
      <w:pPr>
        <w:rPr>
          <w:szCs w:val="24"/>
          <w:lang w:val="sr-Latn-CS"/>
        </w:rPr>
      </w:pPr>
      <w:r>
        <w:rPr>
          <w:szCs w:val="24"/>
          <w:lang w:val="sr-Latn-CS"/>
        </w:rPr>
        <w:t xml:space="preserve"> </w:t>
      </w:r>
      <w:r w:rsidR="00461818" w:rsidRPr="00461818">
        <w:rPr>
          <w:szCs w:val="24"/>
          <w:lang w:val="sr-Latn-CS"/>
        </w:rPr>
        <w:t xml:space="preserve">g  – </w:t>
      </w:r>
      <w:r w:rsidR="00461818" w:rsidRPr="00461818">
        <w:rPr>
          <w:rFonts w:ascii="Corbel" w:hAnsi="Corbel"/>
          <w:i/>
          <w:szCs w:val="24"/>
          <w:lang w:val="sr-Latn-CS"/>
        </w:rPr>
        <w:t>zemljino ubrzanje</w:t>
      </w:r>
      <w:r w:rsidR="00461818" w:rsidRPr="00461818">
        <w:rPr>
          <w:szCs w:val="24"/>
          <w:lang w:val="sr-Latn-CS"/>
        </w:rPr>
        <w:t xml:space="preserve">    g=</w:t>
      </w:r>
      <w:r>
        <w:rPr>
          <w:szCs w:val="24"/>
          <w:lang w:val="sr-Latn-CS"/>
        </w:rPr>
        <w:t xml:space="preserve"> </w:t>
      </w:r>
      <w:r w:rsidR="00461818" w:rsidRPr="00461818">
        <w:rPr>
          <w:szCs w:val="24"/>
          <w:lang w:val="sr-Latn-CS"/>
        </w:rPr>
        <w:t>9,81 m/s</w:t>
      </w:r>
      <w:r w:rsidR="00461818" w:rsidRPr="00461818">
        <w:rPr>
          <w:szCs w:val="24"/>
          <w:vertAlign w:val="superscript"/>
          <w:lang w:val="sr-Latn-CS"/>
        </w:rPr>
        <w:t>2</w:t>
      </w:r>
      <w:r w:rsidR="00461818" w:rsidRPr="00461818">
        <w:rPr>
          <w:szCs w:val="24"/>
          <w:lang w:val="sr-Latn-CS"/>
        </w:rPr>
        <w:t>,</w:t>
      </w:r>
    </w:p>
    <w:p w:rsidR="00461818" w:rsidRPr="002D73B2" w:rsidRDefault="00461818" w:rsidP="002D73B2">
      <w:pPr>
        <w:rPr>
          <w:szCs w:val="24"/>
          <w:lang w:val="sr-Latn-CS"/>
        </w:rPr>
      </w:pPr>
      <w:r w:rsidRPr="00461818">
        <w:rPr>
          <w:szCs w:val="24"/>
          <w:lang w:val="sr-Latn-CS"/>
        </w:rPr>
        <w:t xml:space="preserve"> h – </w:t>
      </w:r>
      <w:r w:rsidRPr="00461818">
        <w:rPr>
          <w:rFonts w:ascii="Corbel" w:hAnsi="Corbel"/>
          <w:i/>
          <w:szCs w:val="24"/>
          <w:lang w:val="sr-Latn-CS"/>
        </w:rPr>
        <w:t>razlika nivoa vode za vr</w:t>
      </w:r>
      <w:r w:rsidR="00EE15FA">
        <w:rPr>
          <w:rFonts w:ascii="Corbel" w:hAnsi="Corbel"/>
          <w:i/>
          <w:szCs w:val="24"/>
          <w:lang w:val="sr-Latn-CS"/>
        </w:rPr>
        <w:t>ij</w:t>
      </w:r>
      <w:r w:rsidRPr="00461818">
        <w:rPr>
          <w:rFonts w:ascii="Corbel" w:hAnsi="Corbel"/>
          <w:i/>
          <w:szCs w:val="24"/>
          <w:lang w:val="sr-Latn-CS"/>
        </w:rPr>
        <w:t>eme plime i os</w:t>
      </w:r>
      <w:r w:rsidR="0004722B">
        <w:rPr>
          <w:rFonts w:ascii="Corbel" w:hAnsi="Corbel"/>
          <w:i/>
          <w:szCs w:val="24"/>
          <w:lang w:val="sr-Latn-CS"/>
        </w:rPr>
        <w:t>j</w:t>
      </w:r>
      <w:r w:rsidRPr="00461818">
        <w:rPr>
          <w:rFonts w:ascii="Corbel" w:hAnsi="Corbel"/>
          <w:i/>
          <w:szCs w:val="24"/>
          <w:lang w:val="sr-Latn-CS"/>
        </w:rPr>
        <w:t>eke [m]</w:t>
      </w:r>
      <w:r w:rsidRPr="00461818">
        <w:rPr>
          <w:szCs w:val="24"/>
          <w:lang w:val="sr-Latn-CS"/>
        </w:rPr>
        <w:t>.</w:t>
      </w:r>
    </w:p>
    <w:p w:rsidR="002D73B2" w:rsidRDefault="002D73B2" w:rsidP="002D73B2">
      <w:pPr>
        <w:rPr>
          <w:szCs w:val="24"/>
          <w:lang w:val="sr-Latn-CS"/>
        </w:rPr>
      </w:pPr>
      <w:r>
        <w:rPr>
          <w:szCs w:val="24"/>
          <w:lang w:val="sr-Latn-CS"/>
        </w:rPr>
        <w:tab/>
      </w:r>
      <w:r w:rsidR="00461818" w:rsidRPr="00461818">
        <w:rPr>
          <w:szCs w:val="24"/>
          <w:lang w:val="sr-Latn-CS"/>
        </w:rPr>
        <w:t>Neka je bazen dimenzija 3.000 m x 3.000 m i neka je visina plimskog talasa 10 m. Tada imamo:</w:t>
      </w:r>
    </w:p>
    <w:p w:rsidR="00461818" w:rsidRPr="00461818" w:rsidRDefault="00461818" w:rsidP="002D73B2">
      <w:pPr>
        <w:jc w:val="center"/>
        <w:rPr>
          <w:szCs w:val="24"/>
          <w:lang w:val="sr-Latn-CS"/>
        </w:rPr>
      </w:pPr>
      <w:r w:rsidRPr="00461818">
        <w:rPr>
          <w:szCs w:val="24"/>
          <w:lang w:val="sr-Latn-CS"/>
        </w:rPr>
        <w:t>A = 3.000 m∙3.000 m = 9∙10</w:t>
      </w:r>
      <w:r w:rsidRPr="00461818">
        <w:rPr>
          <w:szCs w:val="24"/>
          <w:vertAlign w:val="superscript"/>
          <w:lang w:val="sr-Latn-CS"/>
        </w:rPr>
        <w:t>6</w:t>
      </w:r>
      <w:r w:rsidRPr="00461818">
        <w:rPr>
          <w:szCs w:val="24"/>
          <w:lang w:val="sr-Latn-CS"/>
        </w:rPr>
        <w:t xml:space="preserve"> m</w:t>
      </w:r>
      <w:r w:rsidRPr="00461818">
        <w:rPr>
          <w:szCs w:val="24"/>
          <w:vertAlign w:val="superscript"/>
          <w:lang w:val="sr-Latn-CS"/>
        </w:rPr>
        <w:t>2</w:t>
      </w:r>
    </w:p>
    <w:p w:rsidR="002D73B2" w:rsidRDefault="002D73B2" w:rsidP="00461818">
      <w:pPr>
        <w:rPr>
          <w:szCs w:val="24"/>
          <w:lang w:val="sr-Latn-CS"/>
        </w:rPr>
      </w:pPr>
    </w:p>
    <w:p w:rsidR="002D73B2" w:rsidRDefault="002D73B2" w:rsidP="00461818">
      <w:pPr>
        <w:rPr>
          <w:szCs w:val="24"/>
          <w:lang w:val="sr-Latn-CS"/>
        </w:rPr>
      </w:pPr>
      <w:r>
        <w:rPr>
          <w:szCs w:val="24"/>
          <w:lang w:val="sr-Latn-CS"/>
        </w:rPr>
        <w:lastRenderedPageBreak/>
        <w:tab/>
      </w:r>
      <w:r w:rsidR="00461818" w:rsidRPr="00461818">
        <w:rPr>
          <w:szCs w:val="24"/>
          <w:lang w:val="sr-Latn-CS"/>
        </w:rPr>
        <w:t>Potencijalna energija vode u bazenu iznosi:</w:t>
      </w:r>
    </w:p>
    <w:p w:rsidR="00461818" w:rsidRPr="00461818" w:rsidRDefault="00461818" w:rsidP="002D73B2">
      <w:pPr>
        <w:jc w:val="center"/>
        <w:rPr>
          <w:szCs w:val="24"/>
          <w:lang w:val="sr-Latn-CS"/>
        </w:rPr>
      </w:pPr>
      <w:r w:rsidRPr="00461818">
        <w:rPr>
          <w:szCs w:val="24"/>
          <w:lang w:val="sr-Latn-CS"/>
        </w:rPr>
        <w:t>E</w:t>
      </w:r>
      <w:r w:rsidRPr="00461818">
        <w:rPr>
          <w:szCs w:val="24"/>
          <w:vertAlign w:val="subscript"/>
          <w:lang w:val="sr-Latn-CS"/>
        </w:rPr>
        <w:t>p</w:t>
      </w:r>
      <m:oMath>
        <m:r>
          <w:rPr>
            <w:rFonts w:ascii="Cambria Math" w:hAnsi="Corbel"/>
            <w:szCs w:val="24"/>
            <w:lang w:val="sr-Latn-CS"/>
          </w:rPr>
          <m:t>=</m:t>
        </m:r>
        <m:f>
          <m:fPr>
            <m:ctrlPr>
              <w:rPr>
                <w:rFonts w:ascii="Cambria Math" w:hAnsi="Corbel"/>
                <w:szCs w:val="24"/>
                <w:lang w:val="sr-Latn-CS"/>
              </w:rPr>
            </m:ctrlPr>
          </m:fPr>
          <m:num>
            <m:r>
              <m:rPr>
                <m:sty m:val="p"/>
              </m:rPr>
              <w:rPr>
                <w:rFonts w:ascii="Cambria Math" w:hAnsi="Corbel"/>
                <w:szCs w:val="24"/>
                <w:lang w:val="sr-Latn-CS"/>
              </w:rPr>
              <m:t>1</m:t>
            </m:r>
          </m:num>
          <m:den>
            <m:r>
              <w:rPr>
                <w:rFonts w:ascii="Cambria Math" w:hAnsi="Corbel"/>
                <w:szCs w:val="24"/>
                <w:lang w:val="sr-Latn-CS"/>
              </w:rPr>
              <m:t>2</m:t>
            </m:r>
          </m:den>
        </m:f>
      </m:oMath>
      <w:r w:rsidRPr="00461818">
        <w:rPr>
          <w:szCs w:val="24"/>
          <w:lang w:val="sr-Latn-CS"/>
        </w:rPr>
        <w:t>∙9∙10</w:t>
      </w:r>
      <w:r w:rsidRPr="00461818">
        <w:rPr>
          <w:szCs w:val="24"/>
          <w:vertAlign w:val="superscript"/>
          <w:lang w:val="sr-Latn-CS"/>
        </w:rPr>
        <w:t>6</w:t>
      </w:r>
      <w:r w:rsidRPr="00461818">
        <w:rPr>
          <w:szCs w:val="24"/>
          <w:lang w:val="sr-Latn-CS"/>
        </w:rPr>
        <w:t xml:space="preserve"> m</w:t>
      </w:r>
      <w:r w:rsidRPr="00461818">
        <w:rPr>
          <w:szCs w:val="24"/>
          <w:vertAlign w:val="superscript"/>
          <w:lang w:val="sr-Latn-CS"/>
        </w:rPr>
        <w:t>2</w:t>
      </w:r>
      <w:r w:rsidRPr="00461818">
        <w:rPr>
          <w:szCs w:val="24"/>
          <w:lang w:val="sr-Latn-CS"/>
        </w:rPr>
        <w:t>∙1025 kg/m</w:t>
      </w:r>
      <w:r w:rsidRPr="00461818">
        <w:rPr>
          <w:szCs w:val="24"/>
          <w:vertAlign w:val="superscript"/>
          <w:lang w:val="sr-Latn-CS"/>
        </w:rPr>
        <w:t>3</w:t>
      </w:r>
      <w:r w:rsidRPr="00461818">
        <w:rPr>
          <w:szCs w:val="24"/>
          <w:lang w:val="sr-Latn-CS"/>
        </w:rPr>
        <w:t>∙9,81 m/s</w:t>
      </w:r>
      <w:r w:rsidRPr="00461818">
        <w:rPr>
          <w:szCs w:val="24"/>
          <w:vertAlign w:val="superscript"/>
          <w:lang w:val="sr-Latn-CS"/>
        </w:rPr>
        <w:t>2</w:t>
      </w:r>
      <w:r w:rsidRPr="00461818">
        <w:rPr>
          <w:szCs w:val="24"/>
          <w:lang w:val="sr-Latn-CS"/>
        </w:rPr>
        <w:t>∙(10 m)</w:t>
      </w:r>
      <w:r w:rsidRPr="00461818">
        <w:rPr>
          <w:szCs w:val="24"/>
          <w:vertAlign w:val="superscript"/>
          <w:lang w:val="sr-Latn-CS"/>
        </w:rPr>
        <w:t>2</w:t>
      </w:r>
      <w:r w:rsidRPr="00461818">
        <w:rPr>
          <w:szCs w:val="24"/>
          <w:lang w:val="sr-Latn-CS"/>
        </w:rPr>
        <w:t xml:space="preserve"> = 4,5∙10</w:t>
      </w:r>
      <w:r w:rsidRPr="00461818">
        <w:rPr>
          <w:szCs w:val="24"/>
          <w:vertAlign w:val="superscript"/>
          <w:lang w:val="sr-Latn-CS"/>
        </w:rPr>
        <w:t>12</w:t>
      </w:r>
      <w:r w:rsidRPr="00461818">
        <w:rPr>
          <w:szCs w:val="24"/>
          <w:lang w:val="sr-Latn-CS"/>
        </w:rPr>
        <w:t xml:space="preserve"> J</w:t>
      </w:r>
    </w:p>
    <w:p w:rsidR="002D73B2" w:rsidRDefault="002D73B2" w:rsidP="00461818">
      <w:pPr>
        <w:rPr>
          <w:szCs w:val="24"/>
          <w:lang w:val="sr-Latn-CS"/>
        </w:rPr>
      </w:pPr>
      <w:r>
        <w:rPr>
          <w:szCs w:val="24"/>
          <w:lang w:val="sr-Latn-CS"/>
        </w:rPr>
        <w:tab/>
      </w:r>
      <w:r w:rsidR="00461818" w:rsidRPr="00461818">
        <w:rPr>
          <w:szCs w:val="24"/>
          <w:lang w:val="sr-Latn-CS"/>
        </w:rPr>
        <w:t>Pošto u toku dana imamo dv</w:t>
      </w:r>
      <w:r>
        <w:rPr>
          <w:szCs w:val="24"/>
          <w:lang w:val="sr-Latn-CS"/>
        </w:rPr>
        <w:t>ij</w:t>
      </w:r>
      <w:r w:rsidR="00461818" w:rsidRPr="00461818">
        <w:rPr>
          <w:szCs w:val="24"/>
          <w:lang w:val="sr-Latn-CS"/>
        </w:rPr>
        <w:t>e plime i dv</w:t>
      </w:r>
      <w:r>
        <w:rPr>
          <w:szCs w:val="24"/>
          <w:lang w:val="sr-Latn-CS"/>
        </w:rPr>
        <w:t>ij</w:t>
      </w:r>
      <w:r w:rsidR="00461818" w:rsidRPr="00461818">
        <w:rPr>
          <w:szCs w:val="24"/>
          <w:lang w:val="sr-Latn-CS"/>
        </w:rPr>
        <w:t>e os</w:t>
      </w:r>
      <w:r>
        <w:rPr>
          <w:szCs w:val="24"/>
          <w:lang w:val="sr-Latn-CS"/>
        </w:rPr>
        <w:t>j</w:t>
      </w:r>
      <w:r w:rsidR="00461818" w:rsidRPr="00461818">
        <w:rPr>
          <w:szCs w:val="24"/>
          <w:lang w:val="sr-Latn-CS"/>
        </w:rPr>
        <w:t>eke, ukupna raspoloživa energija u toku jednog dana je dva puta veća:</w:t>
      </w:r>
    </w:p>
    <w:p w:rsidR="00461818" w:rsidRPr="00461818" w:rsidRDefault="00461818" w:rsidP="002D73B2">
      <w:pPr>
        <w:jc w:val="center"/>
        <w:rPr>
          <w:szCs w:val="24"/>
          <w:lang w:val="sr-Latn-CS"/>
        </w:rPr>
      </w:pPr>
      <w:r w:rsidRPr="00461818">
        <w:rPr>
          <w:szCs w:val="24"/>
          <w:lang w:val="sr-Latn-CS"/>
        </w:rPr>
        <w:t>E</w:t>
      </w:r>
      <w:r w:rsidRPr="00461818">
        <w:rPr>
          <w:szCs w:val="24"/>
          <w:vertAlign w:val="subscript"/>
          <w:lang w:val="sr-Latn-CS"/>
        </w:rPr>
        <w:t>pd</w:t>
      </w:r>
      <w:r w:rsidRPr="00461818">
        <w:rPr>
          <w:szCs w:val="24"/>
          <w:lang w:val="sr-Latn-CS"/>
        </w:rPr>
        <w:t xml:space="preserve"> = 2∙E</w:t>
      </w:r>
      <w:r w:rsidRPr="00461818">
        <w:rPr>
          <w:szCs w:val="24"/>
          <w:vertAlign w:val="subscript"/>
          <w:lang w:val="sr-Latn-CS"/>
        </w:rPr>
        <w:t>p</w:t>
      </w:r>
      <w:r w:rsidRPr="00461818">
        <w:rPr>
          <w:szCs w:val="24"/>
          <w:lang w:val="sr-Latn-CS"/>
        </w:rPr>
        <w:t xml:space="preserve"> = 9∙10</w:t>
      </w:r>
      <w:r w:rsidRPr="00461818">
        <w:rPr>
          <w:szCs w:val="24"/>
          <w:vertAlign w:val="superscript"/>
          <w:lang w:val="sr-Latn-CS"/>
        </w:rPr>
        <w:t>12</w:t>
      </w:r>
      <w:r w:rsidRPr="00461818">
        <w:rPr>
          <w:szCs w:val="24"/>
          <w:lang w:val="sr-Latn-CS"/>
        </w:rPr>
        <w:t xml:space="preserve"> J</w:t>
      </w:r>
    </w:p>
    <w:p w:rsidR="002D73B2" w:rsidRDefault="002D73B2" w:rsidP="00461818">
      <w:pPr>
        <w:rPr>
          <w:szCs w:val="24"/>
          <w:lang w:val="sr-Latn-CS"/>
        </w:rPr>
      </w:pPr>
      <w:r>
        <w:rPr>
          <w:szCs w:val="24"/>
          <w:lang w:val="sr-Latn-CS"/>
        </w:rPr>
        <w:tab/>
      </w:r>
      <w:r w:rsidR="00461818" w:rsidRPr="00461818">
        <w:rPr>
          <w:szCs w:val="24"/>
          <w:lang w:val="sr-Latn-CS"/>
        </w:rPr>
        <w:t>Neka je efikasnost generatora 30% i kako dan ima 86.400 sekundi, dolazimo do</w:t>
      </w:r>
      <w:r w:rsidR="00EB3DB7">
        <w:rPr>
          <w:szCs w:val="24"/>
          <w:lang w:val="sr-Latn-CS"/>
        </w:rPr>
        <w:t xml:space="preserve"> toga</w:t>
      </w:r>
      <w:r w:rsidR="00461818" w:rsidRPr="00461818">
        <w:rPr>
          <w:szCs w:val="24"/>
          <w:lang w:val="sr-Latn-CS"/>
        </w:rPr>
        <w:t xml:space="preserve"> da je generisana snaga električne energije jednak</w:t>
      </w:r>
      <w:r>
        <w:rPr>
          <w:szCs w:val="24"/>
          <w:lang w:val="sr-Latn-CS"/>
        </w:rPr>
        <w:t>a:</w:t>
      </w:r>
    </w:p>
    <w:p w:rsidR="00C811B6" w:rsidRPr="00461818" w:rsidRDefault="00461818" w:rsidP="002D73B2">
      <w:pPr>
        <w:jc w:val="center"/>
        <w:rPr>
          <w:szCs w:val="24"/>
          <w:lang w:val="sr-Latn-CS"/>
        </w:rPr>
      </w:pPr>
      <w:r w:rsidRPr="00461818">
        <w:rPr>
          <w:szCs w:val="24"/>
          <w:lang w:val="sr-Latn-CS"/>
        </w:rPr>
        <w:t>P = (9∙10</w:t>
      </w:r>
      <w:r w:rsidRPr="00461818">
        <w:rPr>
          <w:szCs w:val="24"/>
          <w:vertAlign w:val="superscript"/>
          <w:lang w:val="sr-Latn-CS"/>
        </w:rPr>
        <w:t>12</w:t>
      </w:r>
      <w:r w:rsidRPr="00461818">
        <w:rPr>
          <w:szCs w:val="24"/>
          <w:lang w:val="sr-Latn-CS"/>
        </w:rPr>
        <w:t xml:space="preserve"> J ∙0,30)/86400 s = 31 MW</w:t>
      </w:r>
    </w:p>
    <w:p w:rsidR="00C811B6" w:rsidRPr="00CF3A0E" w:rsidRDefault="00461818" w:rsidP="002D73B2">
      <w:pPr>
        <w:pStyle w:val="Heading3"/>
      </w:pPr>
      <w:bookmarkStart w:id="31" w:name="_Toc322098174"/>
      <w:r w:rsidRPr="00CF3A0E">
        <w:t>4.2.2   Plimski talas</w:t>
      </w:r>
      <w:bookmarkEnd w:id="31"/>
    </w:p>
    <w:p w:rsidR="00461818" w:rsidRPr="00461818" w:rsidRDefault="002D73B2" w:rsidP="00461818">
      <w:pPr>
        <w:rPr>
          <w:szCs w:val="24"/>
          <w:lang w:val="sr-Latn-CS"/>
        </w:rPr>
      </w:pPr>
      <w:r>
        <w:rPr>
          <w:szCs w:val="24"/>
          <w:lang w:val="sr-Latn-CS"/>
        </w:rPr>
        <w:tab/>
      </w:r>
      <w:r w:rsidR="00461818" w:rsidRPr="00461818">
        <w:rPr>
          <w:szCs w:val="24"/>
          <w:lang w:val="sr-Latn-CS"/>
        </w:rPr>
        <w:t>Osim potencijalne energije vode usl</w:t>
      </w:r>
      <w:r w:rsidR="0004722B">
        <w:rPr>
          <w:szCs w:val="24"/>
          <w:lang w:val="sr-Latn-CS"/>
        </w:rPr>
        <w:t>j</w:t>
      </w:r>
      <w:r w:rsidR="00461818" w:rsidRPr="00461818">
        <w:rPr>
          <w:szCs w:val="24"/>
          <w:lang w:val="sr-Latn-CS"/>
        </w:rPr>
        <w:t>ed plime i os</w:t>
      </w:r>
      <w:r w:rsidR="0004722B">
        <w:rPr>
          <w:szCs w:val="24"/>
          <w:lang w:val="sr-Latn-CS"/>
        </w:rPr>
        <w:t>j</w:t>
      </w:r>
      <w:r w:rsidR="00461818" w:rsidRPr="00461818">
        <w:rPr>
          <w:szCs w:val="24"/>
          <w:lang w:val="sr-Latn-CS"/>
        </w:rPr>
        <w:t>eke, možemo koristiti i kinetičku energiju plimskog talasa za dobijanje električne energije. Ovo je najjeftiniji i ekološki najprihvatljiviji način korišćenja energije plime. Generatori koji koriste plimski talas</w:t>
      </w:r>
      <w:r w:rsidR="00CB5C4B">
        <w:rPr>
          <w:szCs w:val="24"/>
          <w:lang w:val="sr-Latn-CS"/>
        </w:rPr>
        <w:t>, kao na slici 16,</w:t>
      </w:r>
      <w:r w:rsidR="00461818" w:rsidRPr="00461818">
        <w:rPr>
          <w:szCs w:val="24"/>
          <w:lang w:val="sr-Latn-CS"/>
        </w:rPr>
        <w:t xml:space="preserve"> su najčešće veoma slični generatorima koji koriste energiju v</w:t>
      </w:r>
      <w:r w:rsidR="00CB5C4B">
        <w:rPr>
          <w:szCs w:val="24"/>
          <w:lang w:val="sr-Latn-CS"/>
        </w:rPr>
        <w:t>j</w:t>
      </w:r>
      <w:r w:rsidR="00461818" w:rsidRPr="00461818">
        <w:rPr>
          <w:szCs w:val="24"/>
          <w:lang w:val="sr-Latn-CS"/>
        </w:rPr>
        <w:t xml:space="preserve">etra. </w:t>
      </w:r>
    </w:p>
    <w:p w:rsidR="00461818" w:rsidRPr="00461818" w:rsidRDefault="00461818" w:rsidP="006E26CE">
      <w:pPr>
        <w:jc w:val="center"/>
        <w:rPr>
          <w:noProof/>
          <w:szCs w:val="24"/>
        </w:rPr>
      </w:pPr>
      <w:r w:rsidRPr="00461818">
        <w:rPr>
          <w:noProof/>
          <w:szCs w:val="24"/>
        </w:rPr>
        <w:drawing>
          <wp:inline distT="0" distB="0" distL="0" distR="0">
            <wp:extent cx="3583172" cy="2211572"/>
            <wp:effectExtent l="0" t="0" r="0" b="0"/>
            <wp:docPr id="33" name="Picture 5" descr="200px-TidalStream_Tidal_Farm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TidalStream_Tidal_Farm_Pic.jpg"/>
                    <pic:cNvPicPr/>
                  </pic:nvPicPr>
                  <pic:blipFill>
                    <a:blip r:embed="rId116"/>
                    <a:stretch>
                      <a:fillRect/>
                    </a:stretch>
                  </pic:blipFill>
                  <pic:spPr>
                    <a:xfrm>
                      <a:off x="0" y="0"/>
                      <a:ext cx="3591210" cy="2216533"/>
                    </a:xfrm>
                    <a:prstGeom prst="rect">
                      <a:avLst/>
                    </a:prstGeom>
                  </pic:spPr>
                </pic:pic>
              </a:graphicData>
            </a:graphic>
          </wp:inline>
        </w:drawing>
      </w:r>
    </w:p>
    <w:p w:rsidR="00461818" w:rsidRPr="00461818" w:rsidRDefault="00CB5C4B" w:rsidP="002D73B2">
      <w:pPr>
        <w:jc w:val="center"/>
        <w:rPr>
          <w:rFonts w:ascii="Corbel" w:hAnsi="Corbel"/>
          <w:i/>
          <w:noProof/>
          <w:szCs w:val="24"/>
        </w:rPr>
      </w:pPr>
      <w:r>
        <w:rPr>
          <w:noProof/>
          <w:szCs w:val="24"/>
        </w:rPr>
        <w:t>Slika 16</w:t>
      </w:r>
      <w:r w:rsidR="002D73B2">
        <w:rPr>
          <w:noProof/>
          <w:szCs w:val="24"/>
        </w:rPr>
        <w:t xml:space="preserve"> </w:t>
      </w:r>
      <w:r w:rsidR="00461818" w:rsidRPr="00461818">
        <w:rPr>
          <w:rFonts w:ascii="Corbel" w:hAnsi="Corbel"/>
          <w:i/>
          <w:noProof/>
          <w:szCs w:val="24"/>
        </w:rPr>
        <w:t>Generatori koji koriste kin</w:t>
      </w:r>
      <w:r w:rsidR="002D73B2">
        <w:rPr>
          <w:rFonts w:ascii="Corbel" w:hAnsi="Corbel"/>
          <w:i/>
          <w:noProof/>
          <w:szCs w:val="24"/>
        </w:rPr>
        <w:t>etičku energiju plimskog talasa</w:t>
      </w:r>
    </w:p>
    <w:p w:rsidR="00C811B6" w:rsidRPr="002D73B2" w:rsidRDefault="002D73B2" w:rsidP="002D73B2">
      <w:pPr>
        <w:rPr>
          <w:noProof/>
        </w:rPr>
      </w:pPr>
      <w:r>
        <w:rPr>
          <w:noProof/>
        </w:rPr>
        <w:tab/>
      </w:r>
      <w:r w:rsidR="00461818" w:rsidRPr="002D73B2">
        <w:rPr>
          <w:noProof/>
        </w:rPr>
        <w:t>Znamo da je generisana snaga proporcionalna gustini fluida, a brzina fluida doprinosi sa trećim stepenom [ P=(</w:t>
      </w:r>
      <w:r w:rsidR="00461818" w:rsidRPr="002D73B2">
        <w:rPr>
          <w:rFonts w:ascii="Cambria Math" w:hAnsi="Cambria Math"/>
          <w:noProof/>
        </w:rPr>
        <w:t>𝜌</w:t>
      </w:r>
      <w:r w:rsidR="00461818" w:rsidRPr="002D73B2">
        <w:rPr>
          <w:noProof/>
        </w:rPr>
        <w:t>∙</w:t>
      </w:r>
      <w:r w:rsidR="00461818" w:rsidRPr="002D73B2">
        <w:rPr>
          <w:i/>
          <w:noProof/>
        </w:rPr>
        <w:t>v</w:t>
      </w:r>
      <w:r w:rsidR="00461818" w:rsidRPr="002D73B2">
        <w:rPr>
          <w:vertAlign w:val="superscript"/>
          <w:lang w:val="sr-Latn-CS"/>
        </w:rPr>
        <w:t>3</w:t>
      </w:r>
      <w:r w:rsidR="00461818" w:rsidRPr="002D73B2">
        <w:rPr>
          <w:lang w:val="sr-Latn-CS"/>
        </w:rPr>
        <w:t>)/2 ]</w:t>
      </w:r>
      <w:r w:rsidR="00461818" w:rsidRPr="002D73B2">
        <w:rPr>
          <w:noProof/>
        </w:rPr>
        <w:t>. Voda je oko 800 puta  gušća od vazduha pa je jednostavno vid</w:t>
      </w:r>
      <w:r w:rsidR="001A271F" w:rsidRPr="002D73B2">
        <w:rPr>
          <w:noProof/>
        </w:rPr>
        <w:t>j</w:t>
      </w:r>
      <w:r w:rsidR="00461818" w:rsidRPr="002D73B2">
        <w:rPr>
          <w:noProof/>
        </w:rPr>
        <w:t>eti da skoro deset puta manja brzina vode u odnosu na vazduh daje približno istu snagu. Tehnologija korišćenje energije plimskih talasa je relativno novijeg datuma pa se još uvek nije izdvojilo konstrukcijsko r</w:t>
      </w:r>
      <w:r w:rsidR="001A271F" w:rsidRPr="002D73B2">
        <w:rPr>
          <w:noProof/>
        </w:rPr>
        <w:t>ij</w:t>
      </w:r>
      <w:r w:rsidR="00461818" w:rsidRPr="002D73B2">
        <w:rPr>
          <w:noProof/>
        </w:rPr>
        <w:t>ešenje koje bi zauzelo lidersku poziciju. Zato se još uv</w:t>
      </w:r>
      <w:r w:rsidR="001A271F" w:rsidRPr="002D73B2">
        <w:rPr>
          <w:noProof/>
        </w:rPr>
        <w:t>ij</w:t>
      </w:r>
      <w:r w:rsidR="00461818" w:rsidRPr="002D73B2">
        <w:rPr>
          <w:noProof/>
        </w:rPr>
        <w:t>ek eksperimentiše sa različitim tehnološkim r</w:t>
      </w:r>
      <w:r w:rsidR="001A271F" w:rsidRPr="002D73B2">
        <w:rPr>
          <w:noProof/>
        </w:rPr>
        <w:t>ij</w:t>
      </w:r>
      <w:r w:rsidR="00461818" w:rsidRPr="002D73B2">
        <w:rPr>
          <w:noProof/>
        </w:rPr>
        <w:t>ešenjima. Aksijalne turbine, koje pods</w:t>
      </w:r>
      <w:r w:rsidR="001A271F" w:rsidRPr="002D73B2">
        <w:rPr>
          <w:noProof/>
        </w:rPr>
        <w:t>j</w:t>
      </w:r>
      <w:r w:rsidR="00461818" w:rsidRPr="002D73B2">
        <w:rPr>
          <w:noProof/>
        </w:rPr>
        <w:t>ećaju na tradicionalne v</w:t>
      </w:r>
      <w:r w:rsidR="001A271F" w:rsidRPr="002D73B2">
        <w:rPr>
          <w:noProof/>
        </w:rPr>
        <w:t>j</w:t>
      </w:r>
      <w:r w:rsidR="00461818" w:rsidRPr="002D73B2">
        <w:rPr>
          <w:noProof/>
        </w:rPr>
        <w:t>etrenjače, su najbrojniji prototipovi koji su trenutno u funkciji. Pored njih, eksperimentiše se i sa raznim turbinama sa vertikalnom</w:t>
      </w:r>
      <w:r w:rsidR="001A271F" w:rsidRPr="002D73B2">
        <w:rPr>
          <w:noProof/>
        </w:rPr>
        <w:t>,</w:t>
      </w:r>
      <w:r w:rsidR="00461818" w:rsidRPr="002D73B2">
        <w:rPr>
          <w:noProof/>
        </w:rPr>
        <w:t xml:space="preserve"> ili horizontalnom osom, kao i </w:t>
      </w:r>
      <w:r w:rsidR="00461818" w:rsidRPr="002D73B2">
        <w:rPr>
          <w:noProof/>
        </w:rPr>
        <w:lastRenderedPageBreak/>
        <w:t>oscilujućim uredjajima koji nemaju rotirajuću komponentu. Takodje, u zalivu San Franciska treba da se instalira eksperimetalni uredjaj koji bi za proizvodnju električne energije koristio venturijev efekat.</w:t>
      </w:r>
    </w:p>
    <w:p w:rsidR="00C811B6" w:rsidRPr="00CF3A0E" w:rsidRDefault="00461818" w:rsidP="00C811B6">
      <w:pPr>
        <w:pStyle w:val="Heading3"/>
      </w:pPr>
      <w:bookmarkStart w:id="32" w:name="_Toc322098175"/>
      <w:r w:rsidRPr="00CF3A0E">
        <w:t>4.2.3   Dinamička snaga plime</w:t>
      </w:r>
      <w:bookmarkEnd w:id="32"/>
    </w:p>
    <w:p w:rsidR="00461818" w:rsidRPr="00461818" w:rsidRDefault="002D73B2" w:rsidP="00461818">
      <w:pPr>
        <w:rPr>
          <w:noProof/>
          <w:szCs w:val="24"/>
        </w:rPr>
      </w:pPr>
      <w:r>
        <w:rPr>
          <w:noProof/>
          <w:szCs w:val="24"/>
        </w:rPr>
        <w:tab/>
      </w:r>
      <w:r w:rsidR="00461818" w:rsidRPr="00461818">
        <w:rPr>
          <w:noProof/>
          <w:szCs w:val="24"/>
        </w:rPr>
        <w:t>Korišćenje dinamičke snage plime (DTP-Dynamic tidal power) je nov i u praksi neprov</w:t>
      </w:r>
      <w:r w:rsidR="001A271F">
        <w:rPr>
          <w:noProof/>
          <w:szCs w:val="24"/>
        </w:rPr>
        <w:t>j</w:t>
      </w:r>
      <w:r w:rsidR="00461818" w:rsidRPr="00461818">
        <w:rPr>
          <w:noProof/>
          <w:szCs w:val="24"/>
        </w:rPr>
        <w:t>eren način za proizvodnju električne energije. Koristi se interakcija kinetičke i potencijalne energije plime. Ovim konceptom se predlaže da se izgradi brana , normalno u odnosu na obalu, koja se prostire direktno u more. U ovom slučaju nema ogradjenih površina. Preporučuje se brana od 30 km do 60 km dužine, koja se završava barijerom, normalnom na branu, koja zajedno sa njom formira ”T” oblik, kao</w:t>
      </w:r>
      <w:r w:rsidR="00CB5C4B">
        <w:rPr>
          <w:noProof/>
          <w:szCs w:val="24"/>
        </w:rPr>
        <w:t xml:space="preserve"> što je prikazano na slici 17</w:t>
      </w:r>
      <w:r w:rsidR="00461818" w:rsidRPr="00461818">
        <w:rPr>
          <w:noProof/>
          <w:szCs w:val="24"/>
        </w:rPr>
        <w:t>.</w:t>
      </w:r>
    </w:p>
    <w:p w:rsidR="00461818" w:rsidRPr="00461818" w:rsidRDefault="001A271F" w:rsidP="006E26CE">
      <w:pPr>
        <w:jc w:val="center"/>
        <w:rPr>
          <w:noProof/>
          <w:szCs w:val="24"/>
        </w:rPr>
      </w:pPr>
      <w:r>
        <w:rPr>
          <w:noProof/>
        </w:rPr>
        <w:drawing>
          <wp:inline distT="0" distB="0" distL="0" distR="0">
            <wp:extent cx="4574215" cy="2456121"/>
            <wp:effectExtent l="19050" t="0" r="0" b="0"/>
            <wp:docPr id="15" name="Picture 15" descr="http://www.powerdtp.nl/Communities/Common/Images/POWER%20programme/color%20pic%20stre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werdtp.nl/Communities/Common/Images/POWER%20programme/color%20pic%20streams.png"/>
                    <pic:cNvPicPr>
                      <a:picLocks noChangeAspect="1" noChangeArrowheads="1"/>
                    </pic:cNvPicPr>
                  </pic:nvPicPr>
                  <pic:blipFill>
                    <a:blip r:embed="rId11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8193" cy="2458257"/>
                    </a:xfrm>
                    <a:prstGeom prst="rect">
                      <a:avLst/>
                    </a:prstGeom>
                    <a:noFill/>
                    <a:ln>
                      <a:noFill/>
                    </a:ln>
                  </pic:spPr>
                </pic:pic>
              </a:graphicData>
            </a:graphic>
          </wp:inline>
        </w:drawing>
      </w:r>
    </w:p>
    <w:p w:rsidR="00461818" w:rsidRPr="002D73B2" w:rsidRDefault="00CB5C4B" w:rsidP="002D73B2">
      <w:pPr>
        <w:jc w:val="center"/>
        <w:rPr>
          <w:i/>
          <w:noProof/>
          <w:szCs w:val="24"/>
        </w:rPr>
      </w:pPr>
      <w:r w:rsidRPr="002D73B2">
        <w:rPr>
          <w:noProof/>
          <w:szCs w:val="24"/>
        </w:rPr>
        <w:t>Slika 17</w:t>
      </w:r>
      <w:r w:rsidR="002D73B2" w:rsidRPr="002D73B2">
        <w:rPr>
          <w:noProof/>
          <w:szCs w:val="24"/>
        </w:rPr>
        <w:t xml:space="preserve"> </w:t>
      </w:r>
      <w:r w:rsidR="00461818" w:rsidRPr="002D73B2">
        <w:rPr>
          <w:i/>
          <w:noProof/>
          <w:szCs w:val="24"/>
        </w:rPr>
        <w:t>Pogled odozgo na DTP branu. Plava i crvena boja prikazuju</w:t>
      </w:r>
      <w:r w:rsidR="002D73B2" w:rsidRPr="002D73B2">
        <w:rPr>
          <w:i/>
          <w:noProof/>
          <w:szCs w:val="24"/>
        </w:rPr>
        <w:t xml:space="preserve"> </w:t>
      </w:r>
      <w:r w:rsidR="002D73B2">
        <w:rPr>
          <w:i/>
          <w:noProof/>
          <w:szCs w:val="24"/>
        </w:rPr>
        <w:t>nizak i visok vodostaj</w:t>
      </w:r>
    </w:p>
    <w:p w:rsidR="00C811B6" w:rsidRPr="00E87559" w:rsidRDefault="002D73B2" w:rsidP="00E87559">
      <w:pPr>
        <w:rPr>
          <w:rStyle w:val="apple-style-span"/>
          <w:szCs w:val="24"/>
          <w:lang w:val="sr-Latn-CS"/>
        </w:rPr>
      </w:pPr>
      <w:r>
        <w:rPr>
          <w:szCs w:val="24"/>
          <w:lang w:val="sr-Latn-CS"/>
        </w:rPr>
        <w:tab/>
      </w:r>
      <w:r w:rsidR="00461818" w:rsidRPr="00461818">
        <w:rPr>
          <w:szCs w:val="24"/>
          <w:lang w:val="sr-Latn-CS"/>
        </w:rPr>
        <w:t>Glavni plimski talas se najčešće prostire paralelno sa obalom. Izgradnjom jedne ovakve brane, ta kinetička energija plimskog talasa pretvara se u potencijalnu energiju, to jest, javlja se razlika u nivou vode sa jedne i druge strane brane (najmanje 2-3 metara). U t</w:t>
      </w:r>
      <w:r w:rsidR="001A271F">
        <w:rPr>
          <w:szCs w:val="24"/>
          <w:lang w:val="sr-Latn-CS"/>
        </w:rPr>
        <w:t>ij</w:t>
      </w:r>
      <w:r w:rsidR="00461818" w:rsidRPr="00461818">
        <w:rPr>
          <w:szCs w:val="24"/>
          <w:lang w:val="sr-Latn-CS"/>
        </w:rPr>
        <w:t>elo brane se postavlja čitav niz dvosm</w:t>
      </w:r>
      <w:r w:rsidR="001A271F">
        <w:rPr>
          <w:szCs w:val="24"/>
          <w:lang w:val="sr-Latn-CS"/>
        </w:rPr>
        <w:t>j</w:t>
      </w:r>
      <w:r w:rsidR="00461818" w:rsidRPr="00461818">
        <w:rPr>
          <w:szCs w:val="24"/>
          <w:lang w:val="sr-Latn-CS"/>
        </w:rPr>
        <w:t>ernih turbina za čiji je rad dovoljna mala razlika u nivoima vode. Proc</w:t>
      </w:r>
      <w:r w:rsidR="001A271F">
        <w:rPr>
          <w:szCs w:val="24"/>
          <w:lang w:val="sr-Latn-CS"/>
        </w:rPr>
        <w:t>j</w:t>
      </w:r>
      <w:r w:rsidR="00461818" w:rsidRPr="00461818">
        <w:rPr>
          <w:szCs w:val="24"/>
          <w:lang w:val="sr-Latn-CS"/>
        </w:rPr>
        <w:t>enjuje se da jedna ovakva brana može imati instalirane snage od 6-15 GW i godišnje proizvoditi i preko 20 milijardi kWh. Matematički model ove brane dosta dobro proc</w:t>
      </w:r>
      <w:r w:rsidR="001A271F">
        <w:rPr>
          <w:szCs w:val="24"/>
          <w:lang w:val="sr-Latn-CS"/>
        </w:rPr>
        <w:t>j</w:t>
      </w:r>
      <w:r w:rsidR="00461818" w:rsidRPr="00461818">
        <w:rPr>
          <w:szCs w:val="24"/>
          <w:lang w:val="sr-Latn-CS"/>
        </w:rPr>
        <w:t>enjuje kolika će se razlika javiti u nivoima vode. Ti rezultati se blisko podudaraju sa m</w:t>
      </w:r>
      <w:r w:rsidR="001A271F">
        <w:rPr>
          <w:szCs w:val="24"/>
          <w:lang w:val="sr-Latn-CS"/>
        </w:rPr>
        <w:t>j</w:t>
      </w:r>
      <w:r w:rsidR="00461818" w:rsidRPr="00461818">
        <w:rPr>
          <w:szCs w:val="24"/>
          <w:lang w:val="sr-Latn-CS"/>
        </w:rPr>
        <w:t>erenjima kod ovakvih prirodnih brana (duga poluostrva). Do sada ni jedna brana ovog tipa nije izgradjena iako su dostupne sve potrebne tehnologije. Glavni razlog je što ni brana dužine od čak jednog kilometra ne bi proizvodila skoro nikakvu energiju, jer je generisana snaga proporcionalna kvadratu dužine brane. Za ekonomsku isplativost se proc</w:t>
      </w:r>
      <w:r w:rsidR="001A271F">
        <w:rPr>
          <w:szCs w:val="24"/>
          <w:lang w:val="sr-Latn-CS"/>
        </w:rPr>
        <w:t>j</w:t>
      </w:r>
      <w:r w:rsidR="00461818" w:rsidRPr="00461818">
        <w:rPr>
          <w:szCs w:val="24"/>
          <w:lang w:val="sr-Latn-CS"/>
        </w:rPr>
        <w:t>enjuje da je potrebna brana od oko 30 km. Ako se uzme u obzir i ogroman uticaj na ekologiju, potencijalni problemi usled olujnih talasa, kao i ometanje morskih puteva, ovakvim projektim</w:t>
      </w:r>
      <w:r w:rsidR="00E87559">
        <w:rPr>
          <w:szCs w:val="24"/>
          <w:lang w:val="sr-Latn-CS"/>
        </w:rPr>
        <w:t>a se prilazi sa dosta respekta</w:t>
      </w:r>
      <w:r>
        <w:rPr>
          <w:szCs w:val="24"/>
          <w:lang w:val="sr-Latn-CS"/>
        </w:rPr>
        <w:t>.</w:t>
      </w:r>
    </w:p>
    <w:p w:rsidR="00C811B6" w:rsidRPr="007378EB" w:rsidRDefault="007378EB" w:rsidP="002D73B2">
      <w:pPr>
        <w:pStyle w:val="Heading3"/>
        <w:rPr>
          <w:rStyle w:val="apple-style-span"/>
        </w:rPr>
      </w:pPr>
      <w:bookmarkStart w:id="33" w:name="_Toc322098176"/>
      <w:r w:rsidRPr="007378EB">
        <w:rPr>
          <w:rStyle w:val="apple-style-span"/>
        </w:rPr>
        <w:lastRenderedPageBreak/>
        <w:t xml:space="preserve">4.2.3 </w:t>
      </w:r>
      <w:r w:rsidR="00F04213" w:rsidRPr="007378EB">
        <w:rPr>
          <w:rStyle w:val="apple-style-span"/>
        </w:rPr>
        <w:t>Ener</w:t>
      </w:r>
      <w:r w:rsidR="00F04213">
        <w:rPr>
          <w:rStyle w:val="apple-style-span"/>
        </w:rPr>
        <w:t>gija plime i osjeke u</w:t>
      </w:r>
      <w:r w:rsidR="00F04213" w:rsidRPr="007378EB">
        <w:rPr>
          <w:rStyle w:val="apple-style-span"/>
        </w:rPr>
        <w:t xml:space="preserve"> Francuskoj</w:t>
      </w:r>
      <w:bookmarkEnd w:id="33"/>
    </w:p>
    <w:p w:rsidR="0071125F" w:rsidRDefault="002D73B2" w:rsidP="0071125F">
      <w:pPr>
        <w:pStyle w:val="Subtitle1"/>
        <w:rPr>
          <w:rStyle w:val="apple-style-span"/>
          <w:rFonts w:asciiTheme="minorHAnsi" w:hAnsiTheme="minorHAnsi" w:cs="Arial"/>
        </w:rPr>
      </w:pPr>
      <w:r>
        <w:rPr>
          <w:rStyle w:val="apple-style-span"/>
          <w:rFonts w:asciiTheme="minorHAnsi" w:hAnsiTheme="minorHAnsi" w:cs="Arial"/>
        </w:rPr>
        <w:tab/>
      </w:r>
      <w:r w:rsidR="0071125F" w:rsidRPr="00F90310">
        <w:rPr>
          <w:rStyle w:val="apple-style-span"/>
          <w:rFonts w:asciiTheme="minorHAnsi" w:hAnsiTheme="minorHAnsi" w:cs="Arial"/>
        </w:rPr>
        <w:t>Da bi energija plime i os</w:t>
      </w:r>
      <w:r w:rsidR="00EB3DB7">
        <w:rPr>
          <w:rStyle w:val="apple-style-span"/>
          <w:rFonts w:asciiTheme="minorHAnsi" w:hAnsiTheme="minorHAnsi" w:cs="Arial"/>
        </w:rPr>
        <w:t>j</w:t>
      </w:r>
      <w:r w:rsidR="0071125F" w:rsidRPr="00F90310">
        <w:rPr>
          <w:rStyle w:val="apple-style-span"/>
          <w:rFonts w:asciiTheme="minorHAnsi" w:hAnsiTheme="minorHAnsi" w:cs="Arial"/>
        </w:rPr>
        <w:t>eke funkcioni</w:t>
      </w:r>
      <w:r w:rsidR="0071125F">
        <w:rPr>
          <w:rStyle w:val="apple-style-span"/>
          <w:rFonts w:asciiTheme="minorHAnsi" w:hAnsiTheme="minorHAnsi" w:cs="Arial"/>
        </w:rPr>
        <w:t>s</w:t>
      </w:r>
      <w:r w:rsidR="0071125F" w:rsidRPr="00F90310">
        <w:rPr>
          <w:rStyle w:val="apple-style-span"/>
          <w:rFonts w:asciiTheme="minorHAnsi" w:hAnsiTheme="minorHAnsi" w:cs="Arial"/>
        </w:rPr>
        <w:t>ala na zadovoljavajućem nivou potrebni su vrlo veliki pomaci u mijenama, od barem 5 metara između plime i os</w:t>
      </w:r>
      <w:r w:rsidR="00EB3DB7">
        <w:rPr>
          <w:rStyle w:val="apple-style-span"/>
          <w:rFonts w:asciiTheme="minorHAnsi" w:hAnsiTheme="minorHAnsi" w:cs="Arial"/>
        </w:rPr>
        <w:t>j</w:t>
      </w:r>
      <w:r w:rsidR="0071125F" w:rsidRPr="00F90310">
        <w:rPr>
          <w:rStyle w:val="apple-style-span"/>
          <w:rFonts w:asciiTheme="minorHAnsi" w:hAnsiTheme="minorHAnsi" w:cs="Arial"/>
        </w:rPr>
        <w:t>eke, te ima vrlo malo mjesta koja bi zadovoljavala takve u</w:t>
      </w:r>
      <w:r w:rsidR="0071125F">
        <w:rPr>
          <w:rStyle w:val="apple-style-span"/>
          <w:rFonts w:asciiTheme="minorHAnsi" w:hAnsiTheme="minorHAnsi" w:cs="Arial"/>
        </w:rPr>
        <w:t>slov</w:t>
      </w:r>
      <w:r w:rsidR="0071125F" w:rsidRPr="00F90310">
        <w:rPr>
          <w:rStyle w:val="apple-style-span"/>
          <w:rFonts w:asciiTheme="minorHAnsi" w:hAnsiTheme="minorHAnsi" w:cs="Arial"/>
        </w:rPr>
        <w:t xml:space="preserve">e. Jedno od pogodnih područja je </w:t>
      </w:r>
      <w:r w:rsidR="0071125F" w:rsidRPr="00F90310">
        <w:rPr>
          <w:rStyle w:val="apple-style-span"/>
          <w:rFonts w:asciiTheme="minorHAnsi" w:hAnsiTheme="minorHAnsi" w:cs="Arial"/>
          <w:i/>
        </w:rPr>
        <w:t>La Rance</w:t>
      </w:r>
      <w:r w:rsidR="00530443">
        <w:rPr>
          <w:rStyle w:val="apple-style-span"/>
          <w:rFonts w:asciiTheme="minorHAnsi" w:hAnsiTheme="minorHAnsi" w:cs="Arial"/>
        </w:rPr>
        <w:t xml:space="preserve"> elektrana u Francuskoj koja je prikazana na slici 18,</w:t>
      </w:r>
      <w:r w:rsidR="0071125F" w:rsidRPr="00F90310">
        <w:rPr>
          <w:rStyle w:val="apple-style-span"/>
          <w:rFonts w:asciiTheme="minorHAnsi" w:hAnsiTheme="minorHAnsi" w:cs="Arial"/>
        </w:rPr>
        <w:t xml:space="preserve"> a koja je ujedno i najveća elektrana koja radi na principu energije plime i os</w:t>
      </w:r>
      <w:r w:rsidR="00A941B1">
        <w:rPr>
          <w:rStyle w:val="apple-style-span"/>
          <w:rFonts w:asciiTheme="minorHAnsi" w:hAnsiTheme="minorHAnsi" w:cs="Arial"/>
        </w:rPr>
        <w:t>j</w:t>
      </w:r>
      <w:r w:rsidR="0071125F" w:rsidRPr="00F90310">
        <w:rPr>
          <w:rStyle w:val="apple-style-span"/>
          <w:rFonts w:asciiTheme="minorHAnsi" w:hAnsiTheme="minorHAnsi" w:cs="Arial"/>
        </w:rPr>
        <w:t>eke. Ta elektrana koja je ujedno i jedina elektrana takve vrste u E</w:t>
      </w:r>
      <w:r w:rsidR="0071125F">
        <w:rPr>
          <w:rStyle w:val="apple-style-span"/>
          <w:rFonts w:asciiTheme="minorHAnsi" w:hAnsiTheme="minorHAnsi" w:cs="Arial"/>
        </w:rPr>
        <w:t>vropi smještena je u estuar</w:t>
      </w:r>
      <w:r w:rsidR="0071125F" w:rsidRPr="00F90310">
        <w:rPr>
          <w:rStyle w:val="apple-style-span"/>
          <w:rFonts w:asciiTheme="minorHAnsi" w:hAnsiTheme="minorHAnsi" w:cs="Arial"/>
        </w:rPr>
        <w:t>u rijeke Rance u sjevernoj Francuskoj i trenutno stvara dovoljno energije za zadovoljavanje potrebe 240.000 francuskih domaćinstava. Kapacitet te</w:t>
      </w:r>
      <w:r w:rsidR="0071125F">
        <w:rPr>
          <w:rStyle w:val="apple-style-span"/>
          <w:rFonts w:asciiTheme="minorHAnsi" w:hAnsiTheme="minorHAnsi" w:cs="Arial"/>
        </w:rPr>
        <w:t xml:space="preserve"> elektrane je otprilike petina kapaciteta</w:t>
      </w:r>
      <w:r w:rsidR="0071125F" w:rsidRPr="00F90310">
        <w:rPr>
          <w:rStyle w:val="apple-style-span"/>
          <w:rFonts w:asciiTheme="minorHAnsi" w:hAnsiTheme="minorHAnsi" w:cs="Arial"/>
        </w:rPr>
        <w:t xml:space="preserve"> prosječne nuklearke. Glavni problem svih tih elektrana leži u tome da mogu dnevno raditi samo nekih 10 sati, t</w:t>
      </w:r>
      <w:r w:rsidR="0071125F">
        <w:rPr>
          <w:rStyle w:val="apple-style-span"/>
          <w:rFonts w:asciiTheme="minorHAnsi" w:hAnsiTheme="minorHAnsi" w:cs="Arial"/>
        </w:rPr>
        <w:t>a</w:t>
      </w:r>
      <w:r w:rsidR="0071125F" w:rsidRPr="00F90310">
        <w:rPr>
          <w:rStyle w:val="apple-style-span"/>
          <w:rFonts w:asciiTheme="minorHAnsi" w:hAnsiTheme="minorHAnsi" w:cs="Arial"/>
        </w:rPr>
        <w:t>čnije za vrijeme kad se plima diže, odnosno os</w:t>
      </w:r>
      <w:r w:rsidR="00A941B1">
        <w:rPr>
          <w:rStyle w:val="apple-style-span"/>
          <w:rFonts w:asciiTheme="minorHAnsi" w:hAnsiTheme="minorHAnsi" w:cs="Arial"/>
        </w:rPr>
        <w:t>j</w:t>
      </w:r>
      <w:r w:rsidR="0071125F" w:rsidRPr="00F90310">
        <w:rPr>
          <w:rStyle w:val="apple-style-span"/>
          <w:rFonts w:asciiTheme="minorHAnsi" w:hAnsiTheme="minorHAnsi" w:cs="Arial"/>
        </w:rPr>
        <w:t>eka spušta. No velika prednost leži u činjenici što su plima i os</w:t>
      </w:r>
      <w:r w:rsidR="00A941B1">
        <w:rPr>
          <w:rStyle w:val="apple-style-span"/>
          <w:rFonts w:asciiTheme="minorHAnsi" w:hAnsiTheme="minorHAnsi" w:cs="Arial"/>
        </w:rPr>
        <w:t>j</w:t>
      </w:r>
      <w:r w:rsidR="0071125F" w:rsidRPr="00F90310">
        <w:rPr>
          <w:rStyle w:val="apple-style-span"/>
          <w:rFonts w:asciiTheme="minorHAnsi" w:hAnsiTheme="minorHAnsi" w:cs="Arial"/>
        </w:rPr>
        <w:t>eka potpuno predvidljive pojave, tako da se lako može isplanirati vrijeme rada tih elektrana u vrijeme kada su morske mijene aktivne, a recimo to nije slučaj sa svim vrstama energije (</w:t>
      </w:r>
      <w:r w:rsidR="0071125F">
        <w:rPr>
          <w:rStyle w:val="apple-style-span"/>
          <w:rFonts w:asciiTheme="minorHAnsi" w:hAnsiTheme="minorHAnsi" w:cs="Arial"/>
        </w:rPr>
        <w:t xml:space="preserve">npr. </w:t>
      </w:r>
      <w:r w:rsidR="0071125F" w:rsidRPr="00F90310">
        <w:rPr>
          <w:rStyle w:val="apple-style-span"/>
          <w:rFonts w:asciiTheme="minorHAnsi" w:hAnsiTheme="minorHAnsi" w:cs="Arial"/>
        </w:rPr>
        <w:t>energija vjetra).</w:t>
      </w:r>
    </w:p>
    <w:p w:rsidR="0071125F" w:rsidRPr="00F90310" w:rsidRDefault="0071125F" w:rsidP="0071125F">
      <w:pPr>
        <w:pStyle w:val="Subtitle1"/>
        <w:jc w:val="center"/>
        <w:rPr>
          <w:rFonts w:asciiTheme="minorHAnsi" w:hAnsiTheme="minorHAnsi" w:cs="Arial"/>
          <w:b/>
          <w:bCs/>
          <w:caps/>
        </w:rPr>
      </w:pPr>
      <w:r>
        <w:rPr>
          <w:noProof/>
        </w:rPr>
        <w:drawing>
          <wp:inline distT="0" distB="0" distL="0" distR="0">
            <wp:extent cx="4478522" cy="2169042"/>
            <wp:effectExtent l="19050" t="0" r="0" b="0"/>
            <wp:docPr id="14" name="Picture 4" descr="http://www.izvorienergije.com/pictures/static_content/ocean_energy/river_rance_tidal_power_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zvorienergije.com/pictures/static_content/ocean_energy/river_rance_tidal_power_plant.jpg"/>
                    <pic:cNvPicPr>
                      <a:picLocks noChangeAspect="1" noChangeArrowheads="1"/>
                    </pic:cNvPicPr>
                  </pic:nvPicPr>
                  <pic:blipFill>
                    <a:blip r:embed="rId118"/>
                    <a:srcRect/>
                    <a:stretch>
                      <a:fillRect/>
                    </a:stretch>
                  </pic:blipFill>
                  <pic:spPr bwMode="auto">
                    <a:xfrm>
                      <a:off x="0" y="0"/>
                      <a:ext cx="4476856" cy="2168235"/>
                    </a:xfrm>
                    <a:prstGeom prst="rect">
                      <a:avLst/>
                    </a:prstGeom>
                    <a:noFill/>
                    <a:ln w="9525">
                      <a:noFill/>
                      <a:miter lim="800000"/>
                      <a:headEnd/>
                      <a:tailEnd/>
                    </a:ln>
                  </pic:spPr>
                </pic:pic>
              </a:graphicData>
            </a:graphic>
          </wp:inline>
        </w:drawing>
      </w:r>
    </w:p>
    <w:p w:rsidR="0071125F" w:rsidRPr="002D73B2" w:rsidRDefault="002D73B2" w:rsidP="0071125F">
      <w:pPr>
        <w:pStyle w:val="Subtitle1"/>
        <w:jc w:val="center"/>
        <w:rPr>
          <w:rStyle w:val="apple-style-span"/>
          <w:rFonts w:asciiTheme="minorHAnsi" w:hAnsiTheme="minorHAnsi" w:cs="Arial"/>
          <w:bCs/>
          <w:i/>
        </w:rPr>
      </w:pPr>
      <w:r>
        <w:rPr>
          <w:rStyle w:val="apple-style-span"/>
          <w:rFonts w:asciiTheme="minorHAnsi" w:hAnsiTheme="minorHAnsi" w:cs="Arial"/>
          <w:bCs/>
          <w:i/>
        </w:rPr>
        <w:t>Slika 18</w:t>
      </w:r>
      <w:r w:rsidR="0071125F" w:rsidRPr="002D73B2">
        <w:rPr>
          <w:rStyle w:val="apple-style-span"/>
          <w:rFonts w:asciiTheme="minorHAnsi" w:hAnsiTheme="minorHAnsi" w:cs="Arial"/>
          <w:bCs/>
          <w:i/>
        </w:rPr>
        <w:t xml:space="preserve"> Elektrana na rijeci Rance</w:t>
      </w:r>
    </w:p>
    <w:p w:rsidR="0071125F" w:rsidRPr="00370AF7" w:rsidRDefault="0071125F" w:rsidP="0071125F">
      <w:pPr>
        <w:pStyle w:val="Subtitle1"/>
        <w:rPr>
          <w:rFonts w:asciiTheme="minorHAnsi" w:hAnsiTheme="minorHAnsi" w:cs="Arial"/>
        </w:rPr>
      </w:pPr>
      <w:r>
        <w:rPr>
          <w:rStyle w:val="apple-style-span"/>
          <w:rFonts w:asciiTheme="minorHAnsi" w:hAnsiTheme="minorHAnsi" w:cs="Arial"/>
        </w:rPr>
        <w:tab/>
      </w:r>
      <w:r w:rsidRPr="00657769">
        <w:rPr>
          <w:rStyle w:val="apple-style-span"/>
          <w:rFonts w:asciiTheme="minorHAnsi" w:hAnsiTheme="minorHAnsi" w:cs="Arial"/>
        </w:rPr>
        <w:t xml:space="preserve">Puno je prednosti vezano </w:t>
      </w:r>
      <w:r>
        <w:rPr>
          <w:rStyle w:val="apple-style-span"/>
          <w:rFonts w:asciiTheme="minorHAnsi" w:hAnsiTheme="minorHAnsi" w:cs="Arial"/>
        </w:rPr>
        <w:t>za</w:t>
      </w:r>
      <w:r w:rsidRPr="00657769">
        <w:rPr>
          <w:rStyle w:val="apple-style-span"/>
          <w:rFonts w:asciiTheme="minorHAnsi" w:hAnsiTheme="minorHAnsi" w:cs="Arial"/>
        </w:rPr>
        <w:t xml:space="preserve"> energiju plime i os</w:t>
      </w:r>
      <w:r w:rsidR="00A941B1">
        <w:rPr>
          <w:rStyle w:val="apple-style-span"/>
          <w:rFonts w:asciiTheme="minorHAnsi" w:hAnsiTheme="minorHAnsi" w:cs="Arial"/>
        </w:rPr>
        <w:t>j</w:t>
      </w:r>
      <w:r w:rsidRPr="00657769">
        <w:rPr>
          <w:rStyle w:val="apple-style-span"/>
          <w:rFonts w:asciiTheme="minorHAnsi" w:hAnsiTheme="minorHAnsi" w:cs="Arial"/>
        </w:rPr>
        <w:t>eke. Riječ je o obnovljivom izvoru energije koji je ujedno ekološki prihvatljiv</w:t>
      </w:r>
      <w:r w:rsidR="00D04219">
        <w:rPr>
          <w:rStyle w:val="apple-style-span"/>
          <w:rFonts w:asciiTheme="minorHAnsi" w:hAnsiTheme="minorHAnsi" w:cs="Arial"/>
        </w:rPr>
        <w:t>,</w:t>
      </w:r>
      <w:r w:rsidRPr="00657769">
        <w:rPr>
          <w:rStyle w:val="apple-style-span"/>
          <w:rFonts w:asciiTheme="minorHAnsi" w:hAnsiTheme="minorHAnsi" w:cs="Arial"/>
        </w:rPr>
        <w:t xml:space="preserve"> jer ne ispušta stakleničke </w:t>
      </w:r>
      <w:r>
        <w:rPr>
          <w:rStyle w:val="apple-style-span"/>
          <w:rFonts w:asciiTheme="minorHAnsi" w:hAnsiTheme="minorHAnsi" w:cs="Arial"/>
        </w:rPr>
        <w:t>gasove</w:t>
      </w:r>
      <w:r w:rsidRPr="00657769">
        <w:rPr>
          <w:rStyle w:val="apple-style-span"/>
          <w:rFonts w:asciiTheme="minorHAnsi" w:hAnsiTheme="minorHAnsi" w:cs="Arial"/>
        </w:rPr>
        <w:t xml:space="preserve"> niti uzrokuje otpad, ne treba mu gorivo za pogon, a budući da su mijene totalno predvidljive može pouzdano proizvoditi energiju, a jednom kada se elektrana napravi nije toliko skupa za održavanje. No ima tu i negativnih strana, od kojih svakako najviše </w:t>
      </w:r>
      <w:r>
        <w:rPr>
          <w:rStyle w:val="apple-style-span"/>
          <w:rFonts w:asciiTheme="minorHAnsi" w:hAnsiTheme="minorHAnsi" w:cs="Arial"/>
        </w:rPr>
        <w:t>pažnje</w:t>
      </w:r>
      <w:r w:rsidRPr="00657769">
        <w:rPr>
          <w:rStyle w:val="apple-style-span"/>
          <w:rFonts w:asciiTheme="minorHAnsi" w:hAnsiTheme="minorHAnsi" w:cs="Arial"/>
        </w:rPr>
        <w:t xml:space="preserve"> p</w:t>
      </w:r>
      <w:r>
        <w:rPr>
          <w:rStyle w:val="apple-style-span"/>
          <w:rFonts w:asciiTheme="minorHAnsi" w:hAnsiTheme="minorHAnsi" w:cs="Arial"/>
        </w:rPr>
        <w:t>zauzimaju</w:t>
      </w:r>
      <w:r w:rsidRPr="00657769">
        <w:rPr>
          <w:rStyle w:val="apple-style-span"/>
          <w:rFonts w:asciiTheme="minorHAnsi" w:hAnsiTheme="minorHAnsi" w:cs="Arial"/>
        </w:rPr>
        <w:t xml:space="preserve"> ogromni početni troškovi jer je riječ o vrlo masivnim projektima koji zahtijevaju velika područja. To može stvoriti velike ekološke probleme i uništiti mnoge ekosisteme, naročite one ptica jer one koriste razdoblje plime i os</w:t>
      </w:r>
      <w:r w:rsidR="009030C9">
        <w:rPr>
          <w:rStyle w:val="apple-style-span"/>
          <w:rFonts w:asciiTheme="minorHAnsi" w:hAnsiTheme="minorHAnsi" w:cs="Arial"/>
        </w:rPr>
        <w:t>j</w:t>
      </w:r>
      <w:r w:rsidRPr="00657769">
        <w:rPr>
          <w:rStyle w:val="apple-style-span"/>
          <w:rFonts w:asciiTheme="minorHAnsi" w:hAnsiTheme="minorHAnsi" w:cs="Arial"/>
        </w:rPr>
        <w:t>eke za pronalaženje hrane. Naravno tu je takođ</w:t>
      </w:r>
      <w:r>
        <w:rPr>
          <w:rStyle w:val="apple-style-span"/>
          <w:rFonts w:asciiTheme="minorHAnsi" w:hAnsiTheme="minorHAnsi" w:cs="Arial"/>
        </w:rPr>
        <w:t>e</w:t>
      </w:r>
      <w:r w:rsidRPr="00657769">
        <w:rPr>
          <w:rStyle w:val="apple-style-span"/>
          <w:rFonts w:asciiTheme="minorHAnsi" w:hAnsiTheme="minorHAnsi" w:cs="Arial"/>
        </w:rPr>
        <w:t xml:space="preserve"> i ograničeno</w:t>
      </w:r>
      <w:r>
        <w:rPr>
          <w:rStyle w:val="apple-style-span"/>
          <w:rFonts w:asciiTheme="minorHAnsi" w:hAnsiTheme="minorHAnsi" w:cs="Arial"/>
        </w:rPr>
        <w:t xml:space="preserve"> dnevno vrijeme rada elektrane, </w:t>
      </w:r>
      <w:r w:rsidRPr="00657769">
        <w:rPr>
          <w:rStyle w:val="apple-style-span"/>
          <w:rFonts w:asciiTheme="minorHAnsi" w:hAnsiTheme="minorHAnsi" w:cs="Arial"/>
        </w:rPr>
        <w:t xml:space="preserve">samo </w:t>
      </w:r>
      <w:r>
        <w:rPr>
          <w:rStyle w:val="apple-style-span"/>
          <w:rFonts w:asciiTheme="minorHAnsi" w:hAnsiTheme="minorHAnsi" w:cs="Arial"/>
        </w:rPr>
        <w:t xml:space="preserve">oko </w:t>
      </w:r>
      <w:r w:rsidRPr="00657769">
        <w:rPr>
          <w:rStyle w:val="apple-style-span"/>
          <w:rFonts w:asciiTheme="minorHAnsi" w:hAnsiTheme="minorHAnsi" w:cs="Arial"/>
        </w:rPr>
        <w:t>10 sati dok su povoljni u</w:t>
      </w:r>
      <w:r>
        <w:rPr>
          <w:rStyle w:val="apple-style-span"/>
          <w:rFonts w:asciiTheme="minorHAnsi" w:hAnsiTheme="minorHAnsi" w:cs="Arial"/>
        </w:rPr>
        <w:t>slovi</w:t>
      </w:r>
      <w:r w:rsidRPr="00657769">
        <w:rPr>
          <w:rStyle w:val="apple-style-span"/>
          <w:rFonts w:asciiTheme="minorHAnsi" w:hAnsiTheme="minorHAnsi" w:cs="Arial"/>
        </w:rPr>
        <w:t xml:space="preserve"> mijena.</w:t>
      </w:r>
    </w:p>
    <w:p w:rsidR="00F04213" w:rsidRDefault="0071125F" w:rsidP="0071125F">
      <w:pPr>
        <w:pStyle w:val="contenttext"/>
        <w:rPr>
          <w:rStyle w:val="apple-style-span"/>
          <w:rFonts w:asciiTheme="minorHAnsi" w:hAnsiTheme="minorHAnsi" w:cs="Arial"/>
        </w:rPr>
      </w:pPr>
      <w:r>
        <w:rPr>
          <w:rStyle w:val="apple-style-span"/>
          <w:rFonts w:asciiTheme="minorHAnsi" w:hAnsiTheme="minorHAnsi" w:cs="Arial"/>
        </w:rPr>
        <w:tab/>
      </w:r>
    </w:p>
    <w:p w:rsidR="002D73B2" w:rsidRPr="002D73B2" w:rsidRDefault="005441C6" w:rsidP="002D73B2">
      <w:pPr>
        <w:pStyle w:val="Heading1"/>
      </w:pPr>
      <w:bookmarkStart w:id="34" w:name="_Toc314955822"/>
      <w:bookmarkStart w:id="35" w:name="_Toc322098177"/>
      <w:r w:rsidRPr="002D73B2">
        <w:lastRenderedPageBreak/>
        <w:t xml:space="preserve">5. </w:t>
      </w:r>
      <w:r w:rsidR="00F52010" w:rsidRPr="002D73B2">
        <w:t>ZAKLJUČA</w:t>
      </w:r>
      <w:bookmarkEnd w:id="34"/>
      <w:r w:rsidR="00F52010" w:rsidRPr="002D73B2">
        <w:t>K</w:t>
      </w:r>
      <w:bookmarkEnd w:id="35"/>
    </w:p>
    <w:p w:rsidR="00CF3A0E" w:rsidRPr="002D73B2" w:rsidRDefault="002D73B2" w:rsidP="002D73B2">
      <w:pPr>
        <w:rPr>
          <w:rStyle w:val="apple-style-span"/>
          <w:rFonts w:cstheme="majorBidi"/>
        </w:rPr>
      </w:pPr>
      <w:r>
        <w:rPr>
          <w:rStyle w:val="apple-style-span"/>
          <w:rFonts w:cs="Arial"/>
        </w:rPr>
        <w:tab/>
      </w:r>
      <w:r w:rsidR="0071125F" w:rsidRPr="00CF3A0E">
        <w:rPr>
          <w:rStyle w:val="apple-style-span"/>
          <w:rFonts w:cs="Arial"/>
        </w:rPr>
        <w:t>Energija okeana predstavlja</w:t>
      </w:r>
      <w:r w:rsidR="0071125F" w:rsidRPr="00CF3A0E">
        <w:rPr>
          <w:rStyle w:val="apple-converted-space"/>
          <w:rFonts w:cs="Arial"/>
        </w:rPr>
        <w:t> </w:t>
      </w:r>
      <w:r w:rsidR="0071125F" w:rsidRPr="00CF3A0E">
        <w:rPr>
          <w:bCs/>
        </w:rPr>
        <w:t>obnovljivi izvor energije</w:t>
      </w:r>
      <w:r w:rsidR="0071125F" w:rsidRPr="00CF3A0E">
        <w:rPr>
          <w:rStyle w:val="apple-converted-space"/>
          <w:rFonts w:cs="Arial"/>
        </w:rPr>
        <w:t> </w:t>
      </w:r>
      <w:r w:rsidR="0071125F" w:rsidRPr="00CF3A0E">
        <w:rPr>
          <w:rStyle w:val="apple-style-span"/>
          <w:rFonts w:cs="Arial"/>
        </w:rPr>
        <w:t xml:space="preserve">koji bi definitivno trebao više istraživanja, ponajviše kako bi se povećala efektivnost ulaganja i smanjili ogromni početni troškovi, a što je ujedno i najveća mana ovog obnovljivog izvora. Okeani predstavljaju 2/3 površine zemlje te kao takvi </w:t>
      </w:r>
      <w:r w:rsidR="001A271F">
        <w:rPr>
          <w:rStyle w:val="apple-style-span"/>
          <w:rFonts w:cs="Arial"/>
        </w:rPr>
        <w:t>predstavljaju ogroman potencijal</w:t>
      </w:r>
      <w:r w:rsidR="0071125F" w:rsidRPr="00CF3A0E">
        <w:rPr>
          <w:rStyle w:val="apple-style-span"/>
          <w:rFonts w:cs="Arial"/>
        </w:rPr>
        <w:t xml:space="preserve"> vrijedan daljeg istraživanja. No trenutne moderne tehnologije ni</w:t>
      </w:r>
      <w:r w:rsidR="001A271F">
        <w:rPr>
          <w:rStyle w:val="apple-style-span"/>
          <w:rFonts w:cs="Arial"/>
        </w:rPr>
        <w:t>je</w:t>
      </w:r>
      <w:r w:rsidR="0071125F" w:rsidRPr="00CF3A0E">
        <w:rPr>
          <w:rStyle w:val="apple-style-span"/>
          <w:rFonts w:cs="Arial"/>
        </w:rPr>
        <w:t>su na zadovoljavajućem nivou razvoja kako bi iskoristile taj ogromni potencijal, iako valja reći kako zahvaljujući težnji za što više energije, istraživanja se počinju sve više odvijati i u sektoru energije okeana.</w:t>
      </w:r>
    </w:p>
    <w:p w:rsidR="00CF3A0E" w:rsidRPr="00CF3A0E" w:rsidRDefault="002D73B2" w:rsidP="002D73B2">
      <w:pPr>
        <w:rPr>
          <w:rStyle w:val="apple-style-span"/>
          <w:rFonts w:eastAsia="Times New Roman" w:cstheme="minorHAnsi"/>
          <w:color w:val="000000"/>
          <w:szCs w:val="24"/>
        </w:rPr>
      </w:pPr>
      <w:r>
        <w:rPr>
          <w:rFonts w:eastAsia="Times New Roman" w:cstheme="minorHAnsi"/>
          <w:color w:val="000000"/>
          <w:szCs w:val="24"/>
        </w:rPr>
        <w:tab/>
      </w:r>
      <w:r w:rsidR="00CF3A0E" w:rsidRPr="00CF3A0E">
        <w:rPr>
          <w:rFonts w:eastAsia="Times New Roman" w:cstheme="minorHAnsi"/>
          <w:color w:val="000000"/>
          <w:szCs w:val="24"/>
        </w:rPr>
        <w:t>Prva komercijalna elektrana na morske talase već obezbjeđuje struju za oko 600 ljudi, riječ je o postrojenju u španskom gradu Mutriku, koje predstavlja ogledni primjer korišćenja energije mora za proizvodnju struje</w:t>
      </w:r>
      <w:r w:rsidR="00CF3A0E" w:rsidRPr="00CF3A0E">
        <w:rPr>
          <w:rFonts w:cstheme="minorHAnsi"/>
          <w:color w:val="000000"/>
          <w:szCs w:val="24"/>
        </w:rPr>
        <w:t xml:space="preserve">. </w:t>
      </w:r>
      <w:r w:rsidR="00CF3A0E" w:rsidRPr="00CF3A0E">
        <w:rPr>
          <w:rFonts w:eastAsia="Times New Roman" w:cstheme="minorHAnsi"/>
          <w:color w:val="000000"/>
          <w:szCs w:val="24"/>
        </w:rPr>
        <w:t>Nedavn</w:t>
      </w:r>
      <w:r w:rsidR="001A271F">
        <w:rPr>
          <w:rFonts w:eastAsia="Times New Roman" w:cstheme="minorHAnsi"/>
          <w:color w:val="000000"/>
          <w:szCs w:val="24"/>
        </w:rPr>
        <w:t>o je postrojenje od 300 kW</w:t>
      </w:r>
      <w:r w:rsidR="00CF3A0E" w:rsidRPr="00CF3A0E">
        <w:rPr>
          <w:rFonts w:eastAsia="Times New Roman" w:cstheme="minorHAnsi"/>
          <w:color w:val="000000"/>
          <w:szCs w:val="24"/>
        </w:rPr>
        <w:t xml:space="preserve"> pušteno u pogon i danonoćno proizvodi električnu struju</w:t>
      </w:r>
      <w:r w:rsidR="00CF3A0E" w:rsidRPr="00CF3A0E">
        <w:rPr>
          <w:rFonts w:cstheme="minorHAnsi"/>
          <w:color w:val="000000"/>
          <w:szCs w:val="24"/>
        </w:rPr>
        <w:t>.</w:t>
      </w:r>
      <w:r w:rsidR="00CF3A0E" w:rsidRPr="00CF3A0E">
        <w:rPr>
          <w:rFonts w:eastAsia="Times New Roman" w:cstheme="minorHAnsi"/>
          <w:color w:val="000000"/>
          <w:szCs w:val="24"/>
        </w:rPr>
        <w:t xml:space="preserve"> Dugoročne prognoze govore da energija morskih talasa može da obezbijedi veliki udio u proizvodnji električne struje, ali tehnička rješenja su uglavnom još na početku. U svijetu postoji oko 60 projekata korišćenja energije morskih talasa. Po mišljenju istraživača talasa Franka Nojmana iz Centra Vejv enerdži u Lisabonu takozvana OWC-postrojenja, poput onih u Mutriku, trenutno imaju najbolje izglede za prodor na tržište.</w:t>
      </w:r>
    </w:p>
    <w:p w:rsidR="0071125F" w:rsidRPr="00CF3A0E" w:rsidRDefault="002D73B2" w:rsidP="002D73B2">
      <w:pPr>
        <w:rPr>
          <w:rStyle w:val="apple-style-span"/>
          <w:rFonts w:cs="Arial"/>
        </w:rPr>
      </w:pPr>
      <w:r>
        <w:rPr>
          <w:rStyle w:val="apple-style-span"/>
          <w:rFonts w:cs="Arial"/>
        </w:rPr>
        <w:tab/>
      </w:r>
      <w:r w:rsidR="0071125F" w:rsidRPr="00CF3A0E">
        <w:rPr>
          <w:rStyle w:val="apple-style-span"/>
          <w:rFonts w:cs="Arial"/>
        </w:rPr>
        <w:t xml:space="preserve"> Problemi koji se tiču masivnosti tih elektrana, svakako se ističu, no ni</w:t>
      </w:r>
      <w:r w:rsidR="001A271F">
        <w:rPr>
          <w:rStyle w:val="apple-style-span"/>
          <w:rFonts w:cs="Arial"/>
        </w:rPr>
        <w:t>je</w:t>
      </w:r>
      <w:r w:rsidR="0071125F" w:rsidRPr="00CF3A0E">
        <w:rPr>
          <w:rStyle w:val="apple-style-span"/>
          <w:rFonts w:cs="Arial"/>
        </w:rPr>
        <w:t>su jedini jer je potrebno zadovoljiti i neke ekološke standarde prije upuštanja u veće projekte, a kako bi se okolna sačuvala u najvećoj mogućoj mjeri. Uprkos tome što sektor energije okeana nije doživio procvat kao neki drugi sektori obnovljivih izvora energije, projekti kao što su izgradnja OTEC elektrane u Keahole Point na Havajima daje razloga za optimizam i vjeru kako će budućnost znati iskoristiti neosporni ogromni potencijal ovog izvora energije. Potrebna je samo odgovarajuća tehnologija.</w:t>
      </w:r>
    </w:p>
    <w:p w:rsidR="00CF3A0E" w:rsidRPr="00CF3A0E" w:rsidRDefault="002D73B2" w:rsidP="002D73B2">
      <w:pPr>
        <w:rPr>
          <w:rFonts w:eastAsia="Times New Roman" w:cstheme="minorHAnsi"/>
          <w:color w:val="000000"/>
          <w:szCs w:val="24"/>
        </w:rPr>
      </w:pPr>
      <w:r>
        <w:rPr>
          <w:rFonts w:eastAsia="Times New Roman" w:cstheme="minorHAnsi"/>
          <w:color w:val="000000"/>
          <w:szCs w:val="24"/>
        </w:rPr>
        <w:tab/>
      </w:r>
      <w:r w:rsidR="00CF3A0E" w:rsidRPr="00CF3A0E">
        <w:rPr>
          <w:rFonts w:eastAsia="Times New Roman" w:cstheme="minorHAnsi"/>
          <w:color w:val="000000"/>
          <w:szCs w:val="24"/>
        </w:rPr>
        <w:t>Prema podacima Evropskog udruženja za energiju okeana, energija talasa i plime bi mogla do 2050. godine obezbijediti 15 posto evropskih potreba za energijom.</w:t>
      </w:r>
    </w:p>
    <w:p w:rsidR="00CF3A0E" w:rsidRDefault="00CF3A0E" w:rsidP="002D73B2">
      <w:pPr>
        <w:rPr>
          <w:rStyle w:val="apple-style-span"/>
          <w:rFonts w:cs="Arial"/>
        </w:rPr>
      </w:pPr>
      <w:bookmarkStart w:id="36" w:name="_GoBack"/>
      <w:bookmarkEnd w:id="36"/>
    </w:p>
    <w:p w:rsidR="00461818" w:rsidRDefault="00461818" w:rsidP="00A06A9D">
      <w:pPr>
        <w:shd w:val="clear" w:color="auto" w:fill="FFFFFF"/>
        <w:spacing w:after="0" w:line="300" w:lineRule="atLeast"/>
        <w:rPr>
          <w:rFonts w:eastAsia="Times New Roman" w:cstheme="minorHAnsi"/>
          <w:color w:val="000000"/>
          <w:szCs w:val="24"/>
        </w:rPr>
      </w:pPr>
    </w:p>
    <w:p w:rsidR="00461818" w:rsidRDefault="00461818" w:rsidP="00A06A9D">
      <w:pPr>
        <w:shd w:val="clear" w:color="auto" w:fill="FFFFFF"/>
        <w:spacing w:after="0" w:line="300" w:lineRule="atLeast"/>
        <w:rPr>
          <w:rFonts w:eastAsia="Times New Roman" w:cstheme="minorHAnsi"/>
          <w:color w:val="000000"/>
          <w:szCs w:val="24"/>
        </w:rPr>
      </w:pPr>
    </w:p>
    <w:p w:rsidR="00461818" w:rsidRDefault="00461818" w:rsidP="00A06A9D">
      <w:pPr>
        <w:shd w:val="clear" w:color="auto" w:fill="FFFFFF"/>
        <w:spacing w:after="0" w:line="300" w:lineRule="atLeast"/>
        <w:rPr>
          <w:rFonts w:eastAsia="Times New Roman" w:cstheme="minorHAnsi"/>
          <w:color w:val="000000"/>
          <w:szCs w:val="24"/>
        </w:rPr>
      </w:pPr>
    </w:p>
    <w:p w:rsidR="00461818" w:rsidRDefault="00461818" w:rsidP="00A06A9D">
      <w:pPr>
        <w:shd w:val="clear" w:color="auto" w:fill="FFFFFF"/>
        <w:spacing w:after="0" w:line="300" w:lineRule="atLeast"/>
        <w:rPr>
          <w:rFonts w:eastAsia="Times New Roman" w:cstheme="minorHAnsi"/>
          <w:color w:val="000000"/>
          <w:szCs w:val="24"/>
        </w:rPr>
      </w:pPr>
    </w:p>
    <w:p w:rsidR="008F0185" w:rsidRDefault="008F0185" w:rsidP="00A06A9D">
      <w:pPr>
        <w:shd w:val="clear" w:color="auto" w:fill="FFFFFF"/>
        <w:spacing w:after="0" w:line="300" w:lineRule="atLeast"/>
        <w:rPr>
          <w:rFonts w:eastAsia="Times New Roman" w:cstheme="minorHAnsi"/>
          <w:color w:val="000000"/>
          <w:szCs w:val="24"/>
        </w:rPr>
      </w:pPr>
    </w:p>
    <w:p w:rsidR="008F0185" w:rsidRDefault="008F0185" w:rsidP="00A06A9D">
      <w:pPr>
        <w:shd w:val="clear" w:color="auto" w:fill="FFFFFF"/>
        <w:spacing w:after="0" w:line="300" w:lineRule="atLeast"/>
        <w:rPr>
          <w:rFonts w:eastAsia="Times New Roman" w:cstheme="minorHAnsi"/>
          <w:color w:val="000000"/>
          <w:szCs w:val="24"/>
        </w:rPr>
      </w:pPr>
    </w:p>
    <w:p w:rsidR="008F0185" w:rsidRDefault="008F0185" w:rsidP="00A06A9D">
      <w:pPr>
        <w:shd w:val="clear" w:color="auto" w:fill="FFFFFF"/>
        <w:spacing w:after="0" w:line="300" w:lineRule="atLeast"/>
        <w:rPr>
          <w:rFonts w:eastAsia="Times New Roman" w:cstheme="minorHAnsi"/>
          <w:color w:val="000000"/>
          <w:szCs w:val="24"/>
        </w:rPr>
      </w:pPr>
    </w:p>
    <w:p w:rsidR="008F0185" w:rsidRDefault="008F0185" w:rsidP="00A06A9D">
      <w:pPr>
        <w:shd w:val="clear" w:color="auto" w:fill="FFFFFF"/>
        <w:spacing w:after="0" w:line="300" w:lineRule="atLeast"/>
        <w:rPr>
          <w:rFonts w:eastAsia="Times New Roman" w:cstheme="minorHAnsi"/>
          <w:color w:val="000000"/>
          <w:szCs w:val="24"/>
        </w:rPr>
      </w:pPr>
    </w:p>
    <w:p w:rsidR="008F0185" w:rsidRDefault="008F0185" w:rsidP="00A06A9D">
      <w:pPr>
        <w:shd w:val="clear" w:color="auto" w:fill="FFFFFF"/>
        <w:spacing w:after="0" w:line="300" w:lineRule="atLeast"/>
        <w:rPr>
          <w:rFonts w:eastAsia="Times New Roman" w:cstheme="minorHAnsi"/>
          <w:color w:val="000000"/>
          <w:szCs w:val="24"/>
        </w:rPr>
      </w:pPr>
    </w:p>
    <w:p w:rsidR="00F54A74" w:rsidRPr="00AA6AE4" w:rsidRDefault="00322A46" w:rsidP="00AA6AE4">
      <w:pPr>
        <w:pStyle w:val="Heading1"/>
        <w:rPr>
          <w:rFonts w:eastAsia="Times New Roman"/>
        </w:rPr>
      </w:pPr>
      <w:r>
        <w:rPr>
          <w:rFonts w:eastAsia="Times New Roman"/>
        </w:rPr>
        <w:lastRenderedPageBreak/>
        <w:t>6. LITERATURA</w:t>
      </w:r>
    </w:p>
    <w:p w:rsidR="008D447B" w:rsidRDefault="00AA6AE4" w:rsidP="00AA6AE4">
      <w:pPr>
        <w:rPr>
          <w:noProof/>
          <w:szCs w:val="24"/>
          <w:lang w:val="sr-Latn-CS"/>
        </w:rPr>
      </w:pPr>
      <w:r w:rsidRPr="00AA6AE4">
        <w:rPr>
          <w:noProof/>
          <w:szCs w:val="24"/>
          <w:lang w:val="sr-Latn-CS"/>
        </w:rPr>
        <w:t>1</w:t>
      </w:r>
      <w:r w:rsidR="00F54A74" w:rsidRPr="00AA6AE4">
        <w:rPr>
          <w:noProof/>
          <w:szCs w:val="24"/>
          <w:lang w:val="sr-Latn-CS"/>
        </w:rPr>
        <w:t xml:space="preserve">. </w:t>
      </w:r>
      <w:r w:rsidRPr="00055695">
        <w:rPr>
          <w:noProof/>
          <w:szCs w:val="24"/>
          <w:u w:val="single"/>
          <w:lang w:val="sr-Latn-CS"/>
        </w:rPr>
        <w:t>http://en.wikipedia.org</w:t>
      </w:r>
      <w:r w:rsidRPr="00AA6AE4">
        <w:rPr>
          <w:noProof/>
          <w:szCs w:val="24"/>
          <w:lang w:val="sr-Latn-CS"/>
        </w:rPr>
        <w:t xml:space="preserve"> </w:t>
      </w:r>
    </w:p>
    <w:p w:rsidR="00F54A74" w:rsidRPr="00AA6AE4" w:rsidRDefault="00AA6AE4" w:rsidP="00AA6AE4">
      <w:pPr>
        <w:rPr>
          <w:noProof/>
          <w:szCs w:val="24"/>
          <w:lang w:val="sr-Latn-CS"/>
        </w:rPr>
      </w:pPr>
      <w:r w:rsidRPr="00AA6AE4">
        <w:rPr>
          <w:noProof/>
          <w:szCs w:val="24"/>
          <w:lang w:val="sr-Latn-CS"/>
        </w:rPr>
        <w:t>2</w:t>
      </w:r>
      <w:r w:rsidR="00F54A74" w:rsidRPr="00AA6AE4">
        <w:rPr>
          <w:noProof/>
          <w:szCs w:val="24"/>
          <w:lang w:val="sr-Latn-CS"/>
        </w:rPr>
        <w:t xml:space="preserve">. </w:t>
      </w:r>
      <w:r w:rsidR="00F54A74" w:rsidRPr="00055695">
        <w:rPr>
          <w:noProof/>
          <w:szCs w:val="24"/>
          <w:lang w:val="sr-Latn-CS"/>
        </w:rPr>
        <w:t>http://svetenergije.com</w:t>
      </w:r>
    </w:p>
    <w:p w:rsidR="00F54A74" w:rsidRPr="00AA6AE4" w:rsidRDefault="00AA6AE4" w:rsidP="00AA6AE4">
      <w:pPr>
        <w:rPr>
          <w:noProof/>
          <w:szCs w:val="24"/>
          <w:lang w:val="sr-Latn-CS"/>
        </w:rPr>
      </w:pPr>
      <w:r w:rsidRPr="00AA6AE4">
        <w:rPr>
          <w:noProof/>
          <w:szCs w:val="24"/>
          <w:lang w:val="sr-Latn-CS"/>
        </w:rPr>
        <w:t>3</w:t>
      </w:r>
      <w:r w:rsidR="00F54A74" w:rsidRPr="00AA6AE4">
        <w:rPr>
          <w:noProof/>
          <w:szCs w:val="24"/>
          <w:lang w:val="sr-Latn-CS"/>
        </w:rPr>
        <w:t xml:space="preserve">. </w:t>
      </w:r>
      <w:r w:rsidR="00F54A74" w:rsidRPr="00055695">
        <w:rPr>
          <w:noProof/>
          <w:szCs w:val="24"/>
          <w:lang w:val="sr-Latn-CS"/>
        </w:rPr>
        <w:t>http://www.obnovljiviizvorienergije.rs</w:t>
      </w:r>
    </w:p>
    <w:p w:rsidR="00F54A74" w:rsidRPr="00AA6AE4" w:rsidRDefault="00AA6AE4" w:rsidP="00AA6AE4">
      <w:pPr>
        <w:rPr>
          <w:noProof/>
          <w:szCs w:val="24"/>
          <w:lang w:val="sr-Latn-CS"/>
        </w:rPr>
      </w:pPr>
      <w:r w:rsidRPr="00AA6AE4">
        <w:rPr>
          <w:noProof/>
          <w:szCs w:val="24"/>
          <w:lang w:val="sr-Latn-CS"/>
        </w:rPr>
        <w:t>4</w:t>
      </w:r>
      <w:r w:rsidR="00F54A74" w:rsidRPr="00AA6AE4">
        <w:rPr>
          <w:noProof/>
          <w:szCs w:val="24"/>
          <w:lang w:val="sr-Latn-CS"/>
        </w:rPr>
        <w:t xml:space="preserve">. </w:t>
      </w:r>
      <w:r w:rsidR="00F54A74" w:rsidRPr="00055695">
        <w:rPr>
          <w:noProof/>
          <w:szCs w:val="24"/>
          <w:lang w:val="sr-Latn-CS"/>
        </w:rPr>
        <w:t>http://co2now.org</w:t>
      </w:r>
    </w:p>
    <w:p w:rsidR="00F54A74" w:rsidRPr="00AA6AE4" w:rsidRDefault="00AA6AE4" w:rsidP="00AA6AE4">
      <w:pPr>
        <w:rPr>
          <w:noProof/>
          <w:szCs w:val="24"/>
          <w:lang w:val="sr-Latn-CS"/>
        </w:rPr>
      </w:pPr>
      <w:r w:rsidRPr="00AA6AE4">
        <w:rPr>
          <w:noProof/>
          <w:szCs w:val="24"/>
          <w:lang w:val="sr-Latn-CS"/>
        </w:rPr>
        <w:t>5</w:t>
      </w:r>
      <w:r w:rsidR="00F54A74" w:rsidRPr="00AA6AE4">
        <w:rPr>
          <w:noProof/>
          <w:szCs w:val="24"/>
          <w:lang w:val="sr-Latn-CS"/>
        </w:rPr>
        <w:t xml:space="preserve">. </w:t>
      </w:r>
      <w:r w:rsidR="00F54A74" w:rsidRPr="00055695">
        <w:rPr>
          <w:noProof/>
          <w:szCs w:val="24"/>
          <w:lang w:val="sr-Latn-CS"/>
        </w:rPr>
        <w:t>http://en.wikipedia.org</w:t>
      </w:r>
    </w:p>
    <w:p w:rsidR="00F54A74" w:rsidRPr="00AA6AE4" w:rsidRDefault="00AA6AE4" w:rsidP="00AA6AE4">
      <w:pPr>
        <w:rPr>
          <w:noProof/>
          <w:szCs w:val="24"/>
          <w:lang w:val="sr-Latn-CS"/>
        </w:rPr>
      </w:pPr>
      <w:r w:rsidRPr="00AA6AE4">
        <w:rPr>
          <w:noProof/>
          <w:szCs w:val="24"/>
          <w:lang w:val="sr-Latn-CS"/>
        </w:rPr>
        <w:t>6</w:t>
      </w:r>
      <w:r w:rsidR="00F54A74" w:rsidRPr="00AA6AE4">
        <w:rPr>
          <w:noProof/>
          <w:szCs w:val="24"/>
          <w:lang w:val="sr-Latn-CS"/>
        </w:rPr>
        <w:t xml:space="preserve">. </w:t>
      </w:r>
      <w:r w:rsidR="00F54A74" w:rsidRPr="00055695">
        <w:rPr>
          <w:noProof/>
          <w:szCs w:val="24"/>
          <w:lang w:val="sr-Latn-CS"/>
        </w:rPr>
        <w:t>http://www.oceanlinx.com</w:t>
      </w:r>
    </w:p>
    <w:p w:rsidR="00F54A74" w:rsidRPr="00AA6AE4" w:rsidRDefault="00AA6AE4" w:rsidP="00AA6AE4">
      <w:pPr>
        <w:rPr>
          <w:noProof/>
          <w:szCs w:val="24"/>
          <w:lang w:val="sr-Latn-CS"/>
        </w:rPr>
      </w:pPr>
      <w:r w:rsidRPr="00AA6AE4">
        <w:rPr>
          <w:noProof/>
          <w:szCs w:val="24"/>
          <w:lang w:val="sr-Latn-CS"/>
        </w:rPr>
        <w:t>7</w:t>
      </w:r>
      <w:r w:rsidR="00F54A74" w:rsidRPr="00AA6AE4">
        <w:rPr>
          <w:noProof/>
          <w:szCs w:val="24"/>
          <w:lang w:val="sr-Latn-CS"/>
        </w:rPr>
        <w:t xml:space="preserve">. </w:t>
      </w:r>
      <w:r w:rsidR="00F54A74" w:rsidRPr="00055695">
        <w:rPr>
          <w:noProof/>
          <w:szCs w:val="24"/>
          <w:lang w:val="sr-Latn-CS"/>
        </w:rPr>
        <w:t>http://www.oceanpowertechnologies.com/tech.htm</w:t>
      </w:r>
    </w:p>
    <w:p w:rsidR="00F54A74" w:rsidRPr="00AA6AE4" w:rsidRDefault="00AA6AE4" w:rsidP="00AA6AE4">
      <w:pPr>
        <w:rPr>
          <w:noProof/>
          <w:szCs w:val="24"/>
          <w:lang w:val="sr-Latn-CS"/>
        </w:rPr>
      </w:pPr>
      <w:r w:rsidRPr="00AA6AE4">
        <w:rPr>
          <w:noProof/>
          <w:szCs w:val="24"/>
          <w:lang w:val="sr-Latn-CS"/>
        </w:rPr>
        <w:t>8</w:t>
      </w:r>
      <w:r w:rsidR="00F54A74" w:rsidRPr="00AA6AE4">
        <w:rPr>
          <w:noProof/>
          <w:szCs w:val="24"/>
          <w:lang w:val="sr-Latn-CS"/>
        </w:rPr>
        <w:t xml:space="preserve">. </w:t>
      </w:r>
      <w:r w:rsidRPr="00055695">
        <w:rPr>
          <w:szCs w:val="24"/>
          <w:lang w:val="sr-Latn-CS"/>
        </w:rPr>
        <w:t>http://www.pelamiswave.com/</w:t>
      </w:r>
    </w:p>
    <w:p w:rsidR="00F54A74" w:rsidRPr="00AA6AE4" w:rsidRDefault="00AA6AE4" w:rsidP="00AA6AE4">
      <w:pPr>
        <w:rPr>
          <w:noProof/>
          <w:szCs w:val="24"/>
          <w:lang w:val="sr-Latn-CS"/>
        </w:rPr>
      </w:pPr>
      <w:r w:rsidRPr="00AA6AE4">
        <w:rPr>
          <w:noProof/>
          <w:szCs w:val="24"/>
          <w:lang w:val="sr-Latn-CS"/>
        </w:rPr>
        <w:t>9</w:t>
      </w:r>
      <w:r w:rsidR="00F54A74" w:rsidRPr="00AA6AE4">
        <w:rPr>
          <w:noProof/>
          <w:szCs w:val="24"/>
          <w:lang w:val="sr-Latn-CS"/>
        </w:rPr>
        <w:t xml:space="preserve">. </w:t>
      </w:r>
      <w:r w:rsidR="00F54A74" w:rsidRPr="00055695">
        <w:rPr>
          <w:noProof/>
          <w:szCs w:val="24"/>
          <w:lang w:val="sr-Latn-CS"/>
        </w:rPr>
        <w:t>http://www.carnegiewave.com/index.php?url=/ceto/what-is-ceto</w:t>
      </w:r>
    </w:p>
    <w:p w:rsidR="00F54A74" w:rsidRPr="00AA6AE4" w:rsidRDefault="00AA6AE4" w:rsidP="00AA6AE4">
      <w:pPr>
        <w:rPr>
          <w:noProof/>
          <w:szCs w:val="24"/>
          <w:lang w:val="sr-Latn-CS"/>
        </w:rPr>
      </w:pPr>
      <w:r w:rsidRPr="00AA6AE4">
        <w:rPr>
          <w:noProof/>
          <w:szCs w:val="24"/>
          <w:lang w:val="sr-Latn-CS"/>
        </w:rPr>
        <w:t>10</w:t>
      </w:r>
      <w:r>
        <w:rPr>
          <w:noProof/>
          <w:szCs w:val="24"/>
          <w:lang w:val="sr-Latn-CS"/>
        </w:rPr>
        <w:t xml:space="preserve">. </w:t>
      </w:r>
      <w:r w:rsidR="00F54A74" w:rsidRPr="00055695">
        <w:rPr>
          <w:noProof/>
          <w:szCs w:val="24"/>
          <w:lang w:val="sr-Latn-CS"/>
        </w:rPr>
        <w:t>http://www.wavedragon.net</w:t>
      </w:r>
    </w:p>
    <w:p w:rsidR="00F54A74" w:rsidRPr="00055695" w:rsidRDefault="00AA6AE4" w:rsidP="00AA6AE4">
      <w:pPr>
        <w:rPr>
          <w:szCs w:val="24"/>
          <w:lang w:val="sr-Latn-CS"/>
        </w:rPr>
      </w:pPr>
      <w:r w:rsidRPr="00AA6AE4">
        <w:rPr>
          <w:noProof/>
          <w:szCs w:val="24"/>
          <w:lang w:val="sr-Latn-CS"/>
        </w:rPr>
        <w:t>11</w:t>
      </w:r>
      <w:r w:rsidR="00F54A74" w:rsidRPr="00AA6AE4">
        <w:rPr>
          <w:noProof/>
          <w:szCs w:val="24"/>
          <w:lang w:val="sr-Latn-CS"/>
        </w:rPr>
        <w:t xml:space="preserve">. </w:t>
      </w:r>
      <w:r w:rsidR="00F54A74" w:rsidRPr="00055695">
        <w:rPr>
          <w:noProof/>
          <w:szCs w:val="24"/>
          <w:lang w:val="sr-Latn-CS"/>
        </w:rPr>
        <w:t>http://www.leonardo-energy.org/drupal/wave-dragon</w:t>
      </w:r>
    </w:p>
    <w:p w:rsidR="00AA6AE4" w:rsidRPr="00055695" w:rsidRDefault="00AA6AE4" w:rsidP="00AA6AE4">
      <w:pPr>
        <w:rPr>
          <w:szCs w:val="24"/>
          <w:lang w:val="sr-Latn-CS"/>
        </w:rPr>
      </w:pPr>
      <w:r w:rsidRPr="00055695">
        <w:rPr>
          <w:szCs w:val="24"/>
          <w:lang w:val="sr-Latn-CS"/>
        </w:rPr>
        <w:t>12.</w:t>
      </w:r>
      <w:r w:rsidRPr="00055695">
        <w:rPr>
          <w:color w:val="0000FF"/>
          <w:szCs w:val="24"/>
          <w:lang w:val="sr-Latn-CS"/>
        </w:rPr>
        <w:t xml:space="preserve"> </w:t>
      </w:r>
      <w:r w:rsidRPr="00055695">
        <w:rPr>
          <w:szCs w:val="24"/>
          <w:lang w:val="sr-Latn-CS"/>
        </w:rPr>
        <w:t>www.izvorienergije.com</w:t>
      </w:r>
    </w:p>
    <w:p w:rsidR="00AA6AE4" w:rsidRPr="00055695" w:rsidRDefault="00AA6AE4" w:rsidP="00AA6AE4">
      <w:pPr>
        <w:rPr>
          <w:color w:val="0000FF"/>
          <w:szCs w:val="24"/>
          <w:u w:val="single"/>
          <w:lang w:val="sr-Latn-CS"/>
        </w:rPr>
      </w:pPr>
      <w:r w:rsidRPr="00055695">
        <w:rPr>
          <w:szCs w:val="24"/>
          <w:lang w:val="sr-Latn-CS"/>
        </w:rPr>
        <w:t>13. www.alternativni-izvori-energije.com</w:t>
      </w:r>
    </w:p>
    <w:p w:rsidR="008D447B" w:rsidRPr="00002608" w:rsidRDefault="008D447B" w:rsidP="008D447B">
      <w:pPr>
        <w:rPr>
          <w:szCs w:val="24"/>
        </w:rPr>
      </w:pPr>
      <w:r>
        <w:rPr>
          <w:szCs w:val="24"/>
        </w:rPr>
        <w:t>14</w:t>
      </w:r>
      <w:r w:rsidRPr="00002608">
        <w:rPr>
          <w:szCs w:val="24"/>
        </w:rPr>
        <w:t xml:space="preserve">. </w:t>
      </w:r>
      <w:r w:rsidRPr="00055695">
        <w:rPr>
          <w:szCs w:val="24"/>
        </w:rPr>
        <w:t>www.planeta.org.rs</w:t>
      </w:r>
    </w:p>
    <w:p w:rsidR="008D447B" w:rsidRPr="00AA6AE4" w:rsidRDefault="008D447B" w:rsidP="00AA6AE4">
      <w:pPr>
        <w:rPr>
          <w:sz w:val="28"/>
          <w:szCs w:val="28"/>
        </w:rPr>
      </w:pPr>
    </w:p>
    <w:p w:rsidR="00AA6AE4" w:rsidRPr="00353746" w:rsidRDefault="00AA6AE4" w:rsidP="00AA6AE4">
      <w:pPr>
        <w:jc w:val="left"/>
        <w:rPr>
          <w:noProof/>
          <w:lang w:val="sr-Latn-CS"/>
        </w:rPr>
      </w:pPr>
    </w:p>
    <w:p w:rsidR="008F0185" w:rsidRDefault="008F0185" w:rsidP="00A06A9D">
      <w:pPr>
        <w:shd w:val="clear" w:color="auto" w:fill="FFFFFF"/>
        <w:spacing w:after="0" w:line="300" w:lineRule="atLeast"/>
        <w:rPr>
          <w:rFonts w:eastAsia="Times New Roman" w:cstheme="minorHAnsi"/>
          <w:color w:val="000000"/>
          <w:szCs w:val="24"/>
        </w:rPr>
      </w:pPr>
    </w:p>
    <w:p w:rsidR="00461818" w:rsidRDefault="00461818" w:rsidP="00A06A9D">
      <w:pPr>
        <w:shd w:val="clear" w:color="auto" w:fill="FFFFFF"/>
        <w:spacing w:after="0" w:line="300" w:lineRule="atLeast"/>
        <w:rPr>
          <w:rFonts w:eastAsia="Times New Roman" w:cstheme="minorHAnsi"/>
          <w:color w:val="000000"/>
          <w:szCs w:val="24"/>
        </w:rPr>
      </w:pPr>
    </w:p>
    <w:p w:rsidR="00300A20" w:rsidRDefault="00300A20" w:rsidP="00300A20">
      <w:pPr>
        <w:jc w:val="center"/>
        <w:rPr>
          <w:sz w:val="28"/>
          <w:szCs w:val="28"/>
        </w:rPr>
      </w:pPr>
      <w:hyperlink r:id="rId119" w:history="1">
        <w:r>
          <w:rPr>
            <w:rStyle w:val="Hyperlink"/>
            <w:sz w:val="28"/>
            <w:szCs w:val="28"/>
          </w:rPr>
          <w:t>www.maturski.org</w:t>
        </w:r>
      </w:hyperlink>
    </w:p>
    <w:p w:rsidR="0071125F" w:rsidRDefault="0071125F" w:rsidP="0071125F">
      <w:pPr>
        <w:pStyle w:val="contenttext"/>
        <w:rPr>
          <w:rStyle w:val="apple-style-span"/>
          <w:rFonts w:asciiTheme="minorHAnsi" w:hAnsiTheme="minorHAnsi" w:cs="Arial"/>
        </w:rPr>
      </w:pPr>
    </w:p>
    <w:sectPr w:rsidR="0071125F" w:rsidSect="00797620">
      <w:footerReference w:type="default" r:id="rId120"/>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3655" w:rsidRDefault="00E53655" w:rsidP="00B748D4">
      <w:pPr>
        <w:spacing w:after="0" w:line="240" w:lineRule="auto"/>
      </w:pPr>
      <w:r>
        <w:separator/>
      </w:r>
    </w:p>
  </w:endnote>
  <w:endnote w:type="continuationSeparator" w:id="1">
    <w:p w:rsidR="00E53655" w:rsidRDefault="00E53655" w:rsidP="00B74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8735"/>
      <w:docPartObj>
        <w:docPartGallery w:val="Page Numbers (Bottom of Page)"/>
        <w:docPartUnique/>
      </w:docPartObj>
    </w:sdtPr>
    <w:sdtContent>
      <w:p w:rsidR="00681974" w:rsidRDefault="00EC3913">
        <w:pPr>
          <w:pStyle w:val="Footer"/>
          <w:jc w:val="right"/>
        </w:pPr>
        <w:fldSimple w:instr=" PAGE   \* MERGEFORMAT ">
          <w:r w:rsidR="00300A20">
            <w:rPr>
              <w:noProof/>
            </w:rPr>
            <w:t>28</w:t>
          </w:r>
        </w:fldSimple>
      </w:p>
    </w:sdtContent>
  </w:sdt>
  <w:p w:rsidR="00681974" w:rsidRDefault="006819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3655" w:rsidRDefault="00E53655" w:rsidP="00B748D4">
      <w:pPr>
        <w:spacing w:after="0" w:line="240" w:lineRule="auto"/>
      </w:pPr>
      <w:r>
        <w:separator/>
      </w:r>
    </w:p>
  </w:footnote>
  <w:footnote w:type="continuationSeparator" w:id="1">
    <w:p w:rsidR="00E53655" w:rsidRDefault="00E53655" w:rsidP="00B748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8150B"/>
    <w:multiLevelType w:val="hybridMultilevel"/>
    <w:tmpl w:val="808043F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
    <w:nsid w:val="11522D08"/>
    <w:multiLevelType w:val="hybridMultilevel"/>
    <w:tmpl w:val="D22C8272"/>
    <w:lvl w:ilvl="0" w:tplc="CEBCC0E6">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5564251"/>
    <w:multiLevelType w:val="hybridMultilevel"/>
    <w:tmpl w:val="BC827446"/>
    <w:lvl w:ilvl="0" w:tplc="060441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1156400"/>
    <w:multiLevelType w:val="multilevel"/>
    <w:tmpl w:val="4EF221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9E3514"/>
    <w:multiLevelType w:val="multilevel"/>
    <w:tmpl w:val="2CF6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606770"/>
    <w:multiLevelType w:val="multilevel"/>
    <w:tmpl w:val="0FC2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5B2E29"/>
    <w:multiLevelType w:val="hybridMultilevel"/>
    <w:tmpl w:val="066A7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E476A0"/>
    <w:multiLevelType w:val="hybridMultilevel"/>
    <w:tmpl w:val="B0204A3C"/>
    <w:lvl w:ilvl="0" w:tplc="A7EA5FB2">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8">
    <w:nsid w:val="31AE2A16"/>
    <w:multiLevelType w:val="multilevel"/>
    <w:tmpl w:val="945A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A20197"/>
    <w:multiLevelType w:val="multilevel"/>
    <w:tmpl w:val="51F46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B23822"/>
    <w:multiLevelType w:val="multilevel"/>
    <w:tmpl w:val="7CD6B5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3BB1291B"/>
    <w:multiLevelType w:val="hybridMultilevel"/>
    <w:tmpl w:val="799246B0"/>
    <w:lvl w:ilvl="0" w:tplc="4BA44702">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2">
    <w:nsid w:val="4B013AF6"/>
    <w:multiLevelType w:val="hybridMultilevel"/>
    <w:tmpl w:val="469C40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814E5"/>
    <w:multiLevelType w:val="hybridMultilevel"/>
    <w:tmpl w:val="838C39B2"/>
    <w:lvl w:ilvl="0" w:tplc="D08AC5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DC24EA9"/>
    <w:multiLevelType w:val="hybridMultilevel"/>
    <w:tmpl w:val="A8F8B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AA7463"/>
    <w:multiLevelType w:val="multilevel"/>
    <w:tmpl w:val="7CD6B5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50911112"/>
    <w:multiLevelType w:val="hybridMultilevel"/>
    <w:tmpl w:val="300A3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631DEE"/>
    <w:multiLevelType w:val="multilevel"/>
    <w:tmpl w:val="7CD6B5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7A6C45BD"/>
    <w:multiLevelType w:val="hybridMultilevel"/>
    <w:tmpl w:val="4DE0F396"/>
    <w:lvl w:ilvl="0" w:tplc="2C1A000F">
      <w:start w:val="1"/>
      <w:numFmt w:val="decimal"/>
      <w:lvlText w:val="%1."/>
      <w:lvlJc w:val="left"/>
      <w:pPr>
        <w:ind w:left="1080" w:hanging="360"/>
      </w:pPr>
    </w:lvl>
    <w:lvl w:ilvl="1" w:tplc="2C1A0019" w:tentative="1">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num w:numId="1">
    <w:abstractNumId w:val="13"/>
  </w:num>
  <w:num w:numId="2">
    <w:abstractNumId w:val="2"/>
  </w:num>
  <w:num w:numId="3">
    <w:abstractNumId w:val="6"/>
  </w:num>
  <w:num w:numId="4">
    <w:abstractNumId w:val="14"/>
  </w:num>
  <w:num w:numId="5">
    <w:abstractNumId w:val="7"/>
  </w:num>
  <w:num w:numId="6">
    <w:abstractNumId w:val="11"/>
  </w:num>
  <w:num w:numId="7">
    <w:abstractNumId w:val="16"/>
  </w:num>
  <w:num w:numId="8">
    <w:abstractNumId w:val="9"/>
  </w:num>
  <w:num w:numId="9">
    <w:abstractNumId w:val="5"/>
  </w:num>
  <w:num w:numId="10">
    <w:abstractNumId w:val="8"/>
  </w:num>
  <w:num w:numId="11">
    <w:abstractNumId w:val="4"/>
  </w:num>
  <w:num w:numId="12">
    <w:abstractNumId w:val="3"/>
  </w:num>
  <w:num w:numId="13">
    <w:abstractNumId w:val="1"/>
  </w:num>
  <w:num w:numId="14">
    <w:abstractNumId w:val="0"/>
  </w:num>
  <w:num w:numId="15">
    <w:abstractNumId w:val="17"/>
  </w:num>
  <w:num w:numId="16">
    <w:abstractNumId w:val="10"/>
  </w:num>
  <w:num w:numId="17">
    <w:abstractNumId w:val="18"/>
  </w:num>
  <w:num w:numId="18">
    <w:abstractNumId w:val="15"/>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useFELayout/>
  </w:compat>
  <w:rsids>
    <w:rsidRoot w:val="007E004B"/>
    <w:rsid w:val="00046324"/>
    <w:rsid w:val="0004722B"/>
    <w:rsid w:val="00055695"/>
    <w:rsid w:val="00061839"/>
    <w:rsid w:val="0007694F"/>
    <w:rsid w:val="00085515"/>
    <w:rsid w:val="00091D28"/>
    <w:rsid w:val="000A299E"/>
    <w:rsid w:val="000C0FE5"/>
    <w:rsid w:val="000C46B3"/>
    <w:rsid w:val="000D3067"/>
    <w:rsid w:val="000F474F"/>
    <w:rsid w:val="001524FE"/>
    <w:rsid w:val="001A271F"/>
    <w:rsid w:val="001A34F1"/>
    <w:rsid w:val="00236812"/>
    <w:rsid w:val="002644E4"/>
    <w:rsid w:val="00287EEF"/>
    <w:rsid w:val="002910B5"/>
    <w:rsid w:val="002924A1"/>
    <w:rsid w:val="002939A7"/>
    <w:rsid w:val="002A7ED4"/>
    <w:rsid w:val="002D017E"/>
    <w:rsid w:val="002D3C11"/>
    <w:rsid w:val="002D73B2"/>
    <w:rsid w:val="00300A20"/>
    <w:rsid w:val="0030588D"/>
    <w:rsid w:val="0032117D"/>
    <w:rsid w:val="00322A46"/>
    <w:rsid w:val="00324F32"/>
    <w:rsid w:val="003829D8"/>
    <w:rsid w:val="003A00D0"/>
    <w:rsid w:val="003B4D5C"/>
    <w:rsid w:val="003E08AE"/>
    <w:rsid w:val="003E6D95"/>
    <w:rsid w:val="0040595E"/>
    <w:rsid w:val="00461818"/>
    <w:rsid w:val="00465D95"/>
    <w:rsid w:val="00485CFE"/>
    <w:rsid w:val="00492698"/>
    <w:rsid w:val="00514165"/>
    <w:rsid w:val="005173CC"/>
    <w:rsid w:val="00530443"/>
    <w:rsid w:val="005441C6"/>
    <w:rsid w:val="00555F0E"/>
    <w:rsid w:val="0057139B"/>
    <w:rsid w:val="005A44FF"/>
    <w:rsid w:val="005B6E1B"/>
    <w:rsid w:val="005D7C52"/>
    <w:rsid w:val="006332C1"/>
    <w:rsid w:val="00660498"/>
    <w:rsid w:val="00676129"/>
    <w:rsid w:val="00681974"/>
    <w:rsid w:val="006A5339"/>
    <w:rsid w:val="006C73CA"/>
    <w:rsid w:val="006D5F09"/>
    <w:rsid w:val="006E26CE"/>
    <w:rsid w:val="006F55CD"/>
    <w:rsid w:val="0071125F"/>
    <w:rsid w:val="0071238C"/>
    <w:rsid w:val="0073380C"/>
    <w:rsid w:val="007378EB"/>
    <w:rsid w:val="007404DD"/>
    <w:rsid w:val="00746ED0"/>
    <w:rsid w:val="007870F2"/>
    <w:rsid w:val="00787DB7"/>
    <w:rsid w:val="0079681F"/>
    <w:rsid w:val="00797620"/>
    <w:rsid w:val="007C2DCE"/>
    <w:rsid w:val="007C70BB"/>
    <w:rsid w:val="007E004B"/>
    <w:rsid w:val="007F730B"/>
    <w:rsid w:val="007F7AFA"/>
    <w:rsid w:val="0080794C"/>
    <w:rsid w:val="00824CE9"/>
    <w:rsid w:val="00825934"/>
    <w:rsid w:val="00841BB9"/>
    <w:rsid w:val="00845673"/>
    <w:rsid w:val="00854F2C"/>
    <w:rsid w:val="00864349"/>
    <w:rsid w:val="008B1A51"/>
    <w:rsid w:val="008B1F50"/>
    <w:rsid w:val="008B261B"/>
    <w:rsid w:val="008D447B"/>
    <w:rsid w:val="008D7E91"/>
    <w:rsid w:val="008F0185"/>
    <w:rsid w:val="009030C9"/>
    <w:rsid w:val="00957869"/>
    <w:rsid w:val="009F3248"/>
    <w:rsid w:val="00A06A9D"/>
    <w:rsid w:val="00A27FC5"/>
    <w:rsid w:val="00A60214"/>
    <w:rsid w:val="00A7389E"/>
    <w:rsid w:val="00A8021C"/>
    <w:rsid w:val="00A941B1"/>
    <w:rsid w:val="00AA35CD"/>
    <w:rsid w:val="00AA6AE4"/>
    <w:rsid w:val="00AD2FA4"/>
    <w:rsid w:val="00B138C8"/>
    <w:rsid w:val="00B60CFE"/>
    <w:rsid w:val="00B748D4"/>
    <w:rsid w:val="00B87581"/>
    <w:rsid w:val="00B94AD5"/>
    <w:rsid w:val="00BA2B0E"/>
    <w:rsid w:val="00BF2FE1"/>
    <w:rsid w:val="00C00A08"/>
    <w:rsid w:val="00C42649"/>
    <w:rsid w:val="00C507BF"/>
    <w:rsid w:val="00C51374"/>
    <w:rsid w:val="00C811B6"/>
    <w:rsid w:val="00CB5C4B"/>
    <w:rsid w:val="00CD281E"/>
    <w:rsid w:val="00CF140C"/>
    <w:rsid w:val="00CF3A0E"/>
    <w:rsid w:val="00D04219"/>
    <w:rsid w:val="00D21509"/>
    <w:rsid w:val="00D96DA3"/>
    <w:rsid w:val="00DA2F6A"/>
    <w:rsid w:val="00DE6377"/>
    <w:rsid w:val="00E34F09"/>
    <w:rsid w:val="00E53655"/>
    <w:rsid w:val="00E54A7B"/>
    <w:rsid w:val="00E7453D"/>
    <w:rsid w:val="00E74684"/>
    <w:rsid w:val="00E74B72"/>
    <w:rsid w:val="00E87559"/>
    <w:rsid w:val="00E91FB5"/>
    <w:rsid w:val="00EA5AAF"/>
    <w:rsid w:val="00EA603B"/>
    <w:rsid w:val="00EB3DB7"/>
    <w:rsid w:val="00EB65ED"/>
    <w:rsid w:val="00EC3913"/>
    <w:rsid w:val="00EE15FA"/>
    <w:rsid w:val="00F02D0D"/>
    <w:rsid w:val="00F04213"/>
    <w:rsid w:val="00F52010"/>
    <w:rsid w:val="00F54A74"/>
    <w:rsid w:val="00F874F3"/>
    <w:rsid w:val="00F93395"/>
    <w:rsid w:val="00FD5CA4"/>
    <w:rsid w:val="00FD74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498"/>
    <w:pPr>
      <w:jc w:val="both"/>
    </w:pPr>
    <w:rPr>
      <w:sz w:val="24"/>
    </w:rPr>
  </w:style>
  <w:style w:type="paragraph" w:styleId="Heading1">
    <w:name w:val="heading 1"/>
    <w:basedOn w:val="Normal"/>
    <w:link w:val="Heading1Char"/>
    <w:uiPriority w:val="9"/>
    <w:qFormat/>
    <w:rsid w:val="002D73B2"/>
    <w:pPr>
      <w:keepNext/>
      <w:keepLines/>
      <w:spacing w:before="120" w:after="120" w:line="240" w:lineRule="auto"/>
      <w:jc w:val="center"/>
      <w:outlineLvl w:val="0"/>
    </w:pPr>
    <w:rPr>
      <w:rFonts w:eastAsiaTheme="majorEastAsia" w:cstheme="majorBidi"/>
      <w:b/>
      <w:bCs/>
      <w:color w:val="000000" w:themeColor="text1"/>
      <w:sz w:val="40"/>
      <w:szCs w:val="28"/>
      <w:lang w:val="sr-Latn-CS"/>
    </w:rPr>
  </w:style>
  <w:style w:type="paragraph" w:styleId="Heading2">
    <w:name w:val="heading 2"/>
    <w:basedOn w:val="Normal"/>
    <w:link w:val="Heading2Char"/>
    <w:autoRedefine/>
    <w:uiPriority w:val="9"/>
    <w:qFormat/>
    <w:rsid w:val="00287EEF"/>
    <w:pPr>
      <w:spacing w:beforeAutospacing="1" w:after="0" w:afterAutospacing="1" w:line="240" w:lineRule="auto"/>
      <w:jc w:val="center"/>
      <w:outlineLvl w:val="1"/>
    </w:pPr>
    <w:rPr>
      <w:rFonts w:eastAsia="Times New Roman" w:cs="Times New Roman"/>
      <w:b/>
      <w:bCs/>
      <w:color w:val="000000" w:themeColor="text1"/>
      <w:sz w:val="32"/>
      <w:szCs w:val="36"/>
    </w:rPr>
  </w:style>
  <w:style w:type="paragraph" w:styleId="Heading3">
    <w:name w:val="heading 3"/>
    <w:basedOn w:val="Normal"/>
    <w:link w:val="Heading3Char"/>
    <w:autoRedefine/>
    <w:uiPriority w:val="9"/>
    <w:unhideWhenUsed/>
    <w:qFormat/>
    <w:rsid w:val="002924A1"/>
    <w:pPr>
      <w:keepNext/>
      <w:keepLines/>
      <w:spacing w:before="120" w:after="120" w:line="240" w:lineRule="auto"/>
      <w:jc w:val="center"/>
      <w:outlineLvl w:val="2"/>
    </w:pPr>
    <w:rPr>
      <w:rFonts w:eastAsia="Times New Roman" w:cs="Arial"/>
      <w:b/>
      <w:bCs/>
      <w:noProof/>
      <w:color w:val="000000" w:themeColor="text1"/>
      <w:sz w:val="28"/>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004B"/>
    <w:pPr>
      <w:spacing w:after="0" w:line="240" w:lineRule="auto"/>
    </w:pPr>
    <w:rPr>
      <w:rFonts w:eastAsiaTheme="minorHAnsi"/>
    </w:rPr>
  </w:style>
  <w:style w:type="paragraph" w:styleId="ListParagraph">
    <w:name w:val="List Paragraph"/>
    <w:basedOn w:val="Normal"/>
    <w:uiPriority w:val="34"/>
    <w:qFormat/>
    <w:rsid w:val="007E004B"/>
    <w:pPr>
      <w:ind w:left="720"/>
      <w:contextualSpacing/>
    </w:pPr>
    <w:rPr>
      <w:rFonts w:eastAsiaTheme="minorHAnsi"/>
    </w:rPr>
  </w:style>
  <w:style w:type="paragraph" w:customStyle="1" w:styleId="contenttext">
    <w:name w:val="contenttext"/>
    <w:basedOn w:val="Normal"/>
    <w:rsid w:val="00B748D4"/>
    <w:pPr>
      <w:spacing w:before="100" w:beforeAutospacing="1" w:after="100" w:afterAutospacing="1" w:line="240" w:lineRule="auto"/>
    </w:pPr>
    <w:rPr>
      <w:rFonts w:ascii="Times New Roman" w:eastAsia="Times New Roman" w:hAnsi="Times New Roman" w:cs="Times New Roman"/>
      <w:szCs w:val="24"/>
    </w:rPr>
  </w:style>
  <w:style w:type="character" w:customStyle="1" w:styleId="apple-converted-space">
    <w:name w:val="apple-converted-space"/>
    <w:basedOn w:val="DefaultParagraphFont"/>
    <w:rsid w:val="00B748D4"/>
  </w:style>
  <w:style w:type="character" w:customStyle="1" w:styleId="apple-style-span">
    <w:name w:val="apple-style-span"/>
    <w:basedOn w:val="DefaultParagraphFont"/>
    <w:rsid w:val="00B748D4"/>
  </w:style>
  <w:style w:type="paragraph" w:styleId="BalloonText">
    <w:name w:val="Balloon Text"/>
    <w:basedOn w:val="Normal"/>
    <w:link w:val="BalloonTextChar"/>
    <w:uiPriority w:val="99"/>
    <w:semiHidden/>
    <w:unhideWhenUsed/>
    <w:rsid w:val="00B748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8D4"/>
    <w:rPr>
      <w:rFonts w:ascii="Tahoma" w:hAnsi="Tahoma" w:cs="Tahoma"/>
      <w:sz w:val="16"/>
      <w:szCs w:val="16"/>
    </w:rPr>
  </w:style>
  <w:style w:type="paragraph" w:styleId="Header">
    <w:name w:val="header"/>
    <w:basedOn w:val="Normal"/>
    <w:link w:val="HeaderChar"/>
    <w:uiPriority w:val="99"/>
    <w:semiHidden/>
    <w:unhideWhenUsed/>
    <w:rsid w:val="00B748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748D4"/>
  </w:style>
  <w:style w:type="paragraph" w:styleId="Footer">
    <w:name w:val="footer"/>
    <w:basedOn w:val="Normal"/>
    <w:link w:val="FooterChar"/>
    <w:uiPriority w:val="99"/>
    <w:unhideWhenUsed/>
    <w:rsid w:val="00B748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8D4"/>
  </w:style>
  <w:style w:type="character" w:styleId="Hyperlink">
    <w:name w:val="Hyperlink"/>
    <w:basedOn w:val="DefaultParagraphFont"/>
    <w:uiPriority w:val="99"/>
    <w:unhideWhenUsed/>
    <w:rsid w:val="006D5F09"/>
    <w:rPr>
      <w:color w:val="0000FF"/>
      <w:u w:val="single"/>
    </w:rPr>
  </w:style>
  <w:style w:type="paragraph" w:customStyle="1" w:styleId="Subtitle1">
    <w:name w:val="Subtitle1"/>
    <w:basedOn w:val="Normal"/>
    <w:rsid w:val="00A27FC5"/>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2Char">
    <w:name w:val="Heading 2 Char"/>
    <w:basedOn w:val="DefaultParagraphFont"/>
    <w:link w:val="Heading2"/>
    <w:uiPriority w:val="9"/>
    <w:rsid w:val="00287EEF"/>
    <w:rPr>
      <w:rFonts w:eastAsia="Times New Roman" w:cs="Times New Roman"/>
      <w:b/>
      <w:bCs/>
      <w:color w:val="000000" w:themeColor="text1"/>
      <w:sz w:val="32"/>
      <w:szCs w:val="36"/>
    </w:rPr>
  </w:style>
  <w:style w:type="character" w:customStyle="1" w:styleId="mw-headline">
    <w:name w:val="mw-headline"/>
    <w:basedOn w:val="DefaultParagraphFont"/>
    <w:rsid w:val="00957869"/>
  </w:style>
  <w:style w:type="character" w:customStyle="1" w:styleId="editsectionmoved">
    <w:name w:val="editsectionmoved"/>
    <w:basedOn w:val="DefaultParagraphFont"/>
    <w:rsid w:val="00957869"/>
  </w:style>
  <w:style w:type="paragraph" w:styleId="NormalWeb">
    <w:name w:val="Normal (Web)"/>
    <w:basedOn w:val="Normal"/>
    <w:uiPriority w:val="99"/>
    <w:semiHidden/>
    <w:unhideWhenUsed/>
    <w:rsid w:val="00957869"/>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1Char">
    <w:name w:val="Heading 1 Char"/>
    <w:basedOn w:val="DefaultParagraphFont"/>
    <w:link w:val="Heading1"/>
    <w:uiPriority w:val="9"/>
    <w:rsid w:val="002D73B2"/>
    <w:rPr>
      <w:rFonts w:eastAsiaTheme="majorEastAsia" w:cstheme="majorBidi"/>
      <w:b/>
      <w:bCs/>
      <w:color w:val="000000" w:themeColor="text1"/>
      <w:sz w:val="40"/>
      <w:szCs w:val="28"/>
      <w:lang w:val="sr-Latn-CS"/>
    </w:rPr>
  </w:style>
  <w:style w:type="paragraph" w:styleId="TOCHeading">
    <w:name w:val="TOC Heading"/>
    <w:basedOn w:val="Heading1"/>
    <w:next w:val="Normal"/>
    <w:uiPriority w:val="39"/>
    <w:unhideWhenUsed/>
    <w:qFormat/>
    <w:rsid w:val="005441C6"/>
    <w:pPr>
      <w:outlineLvl w:val="9"/>
    </w:pPr>
    <w:rPr>
      <w:lang w:val="en-US" w:eastAsia="ja-JP"/>
    </w:rPr>
  </w:style>
  <w:style w:type="paragraph" w:styleId="TOC3">
    <w:name w:val="toc 3"/>
    <w:basedOn w:val="Normal"/>
    <w:next w:val="Normal"/>
    <w:autoRedefine/>
    <w:uiPriority w:val="39"/>
    <w:unhideWhenUsed/>
    <w:qFormat/>
    <w:rsid w:val="00555F0E"/>
    <w:pPr>
      <w:tabs>
        <w:tab w:val="right" w:leader="dot" w:pos="9350"/>
      </w:tabs>
      <w:spacing w:after="100"/>
      <w:ind w:left="440"/>
    </w:pPr>
  </w:style>
  <w:style w:type="paragraph" w:styleId="TOC1">
    <w:name w:val="toc 1"/>
    <w:basedOn w:val="Normal"/>
    <w:next w:val="Normal"/>
    <w:autoRedefine/>
    <w:uiPriority w:val="39"/>
    <w:unhideWhenUsed/>
    <w:qFormat/>
    <w:rsid w:val="00C811B6"/>
    <w:pPr>
      <w:tabs>
        <w:tab w:val="right" w:leader="dot" w:pos="9350"/>
      </w:tabs>
      <w:spacing w:after="100"/>
    </w:pPr>
    <w:rPr>
      <w:b/>
      <w:noProof/>
      <w:sz w:val="28"/>
      <w:szCs w:val="28"/>
    </w:rPr>
  </w:style>
  <w:style w:type="character" w:customStyle="1" w:styleId="Heading3Char">
    <w:name w:val="Heading 3 Char"/>
    <w:basedOn w:val="DefaultParagraphFont"/>
    <w:link w:val="Heading3"/>
    <w:uiPriority w:val="9"/>
    <w:rsid w:val="002924A1"/>
    <w:rPr>
      <w:rFonts w:eastAsia="Times New Roman" w:cs="Arial"/>
      <w:b/>
      <w:bCs/>
      <w:noProof/>
      <w:color w:val="000000" w:themeColor="text1"/>
      <w:sz w:val="28"/>
      <w:lang w:val="sr-Latn-CS"/>
    </w:rPr>
  </w:style>
  <w:style w:type="paragraph" w:styleId="TOC2">
    <w:name w:val="toc 2"/>
    <w:basedOn w:val="Normal"/>
    <w:next w:val="Normal"/>
    <w:autoRedefine/>
    <w:uiPriority w:val="39"/>
    <w:unhideWhenUsed/>
    <w:qFormat/>
    <w:rsid w:val="003B4D5C"/>
    <w:pPr>
      <w:tabs>
        <w:tab w:val="right" w:leader="dot" w:pos="9350"/>
      </w:tabs>
      <w:spacing w:after="100"/>
      <w:ind w:left="220"/>
    </w:pPr>
    <w:rPr>
      <w:noProof/>
      <w:szCs w:val="24"/>
    </w:rPr>
  </w:style>
</w:styles>
</file>

<file path=word/webSettings.xml><?xml version="1.0" encoding="utf-8"?>
<w:webSettings xmlns:r="http://schemas.openxmlformats.org/officeDocument/2006/relationships" xmlns:w="http://schemas.openxmlformats.org/wordprocessingml/2006/main">
  <w:divs>
    <w:div w:id="352268810">
      <w:bodyDiv w:val="1"/>
      <w:marLeft w:val="0"/>
      <w:marRight w:val="0"/>
      <w:marTop w:val="0"/>
      <w:marBottom w:val="0"/>
      <w:divBdr>
        <w:top w:val="none" w:sz="0" w:space="0" w:color="auto"/>
        <w:left w:val="none" w:sz="0" w:space="0" w:color="auto"/>
        <w:bottom w:val="none" w:sz="0" w:space="0" w:color="auto"/>
        <w:right w:val="none" w:sz="0" w:space="0" w:color="auto"/>
      </w:divBdr>
    </w:div>
    <w:div w:id="628632274">
      <w:bodyDiv w:val="1"/>
      <w:marLeft w:val="0"/>
      <w:marRight w:val="0"/>
      <w:marTop w:val="0"/>
      <w:marBottom w:val="0"/>
      <w:divBdr>
        <w:top w:val="none" w:sz="0" w:space="0" w:color="auto"/>
        <w:left w:val="none" w:sz="0" w:space="0" w:color="auto"/>
        <w:bottom w:val="none" w:sz="0" w:space="0" w:color="auto"/>
        <w:right w:val="none" w:sz="0" w:space="0" w:color="auto"/>
      </w:divBdr>
    </w:div>
    <w:div w:id="631328903">
      <w:bodyDiv w:val="1"/>
      <w:marLeft w:val="0"/>
      <w:marRight w:val="0"/>
      <w:marTop w:val="0"/>
      <w:marBottom w:val="0"/>
      <w:divBdr>
        <w:top w:val="none" w:sz="0" w:space="0" w:color="auto"/>
        <w:left w:val="none" w:sz="0" w:space="0" w:color="auto"/>
        <w:bottom w:val="none" w:sz="0" w:space="0" w:color="auto"/>
        <w:right w:val="none" w:sz="0" w:space="0" w:color="auto"/>
      </w:divBdr>
    </w:div>
    <w:div w:id="742995890">
      <w:bodyDiv w:val="1"/>
      <w:marLeft w:val="0"/>
      <w:marRight w:val="0"/>
      <w:marTop w:val="0"/>
      <w:marBottom w:val="0"/>
      <w:divBdr>
        <w:top w:val="none" w:sz="0" w:space="0" w:color="auto"/>
        <w:left w:val="none" w:sz="0" w:space="0" w:color="auto"/>
        <w:bottom w:val="none" w:sz="0" w:space="0" w:color="auto"/>
        <w:right w:val="none" w:sz="0" w:space="0" w:color="auto"/>
      </w:divBdr>
    </w:div>
    <w:div w:id="1073619957">
      <w:bodyDiv w:val="1"/>
      <w:marLeft w:val="0"/>
      <w:marRight w:val="0"/>
      <w:marTop w:val="0"/>
      <w:marBottom w:val="0"/>
      <w:divBdr>
        <w:top w:val="none" w:sz="0" w:space="0" w:color="auto"/>
        <w:left w:val="none" w:sz="0" w:space="0" w:color="auto"/>
        <w:bottom w:val="none" w:sz="0" w:space="0" w:color="auto"/>
        <w:right w:val="none" w:sz="0" w:space="0" w:color="auto"/>
      </w:divBdr>
    </w:div>
    <w:div w:id="1601570237">
      <w:bodyDiv w:val="1"/>
      <w:marLeft w:val="0"/>
      <w:marRight w:val="0"/>
      <w:marTop w:val="0"/>
      <w:marBottom w:val="0"/>
      <w:divBdr>
        <w:top w:val="none" w:sz="0" w:space="0" w:color="auto"/>
        <w:left w:val="none" w:sz="0" w:space="0" w:color="auto"/>
        <w:bottom w:val="none" w:sz="0" w:space="0" w:color="auto"/>
        <w:right w:val="none" w:sz="0" w:space="0" w:color="auto"/>
      </w:divBdr>
    </w:div>
    <w:div w:id="1669020374">
      <w:bodyDiv w:val="1"/>
      <w:marLeft w:val="0"/>
      <w:marRight w:val="0"/>
      <w:marTop w:val="0"/>
      <w:marBottom w:val="0"/>
      <w:divBdr>
        <w:top w:val="none" w:sz="0" w:space="0" w:color="auto"/>
        <w:left w:val="none" w:sz="0" w:space="0" w:color="auto"/>
        <w:bottom w:val="none" w:sz="0" w:space="0" w:color="auto"/>
        <w:right w:val="none" w:sz="0" w:space="0" w:color="auto"/>
      </w:divBdr>
      <w:divsChild>
        <w:div w:id="1253396355">
          <w:marLeft w:val="336"/>
          <w:marRight w:val="0"/>
          <w:marTop w:val="120"/>
          <w:marBottom w:val="312"/>
          <w:divBdr>
            <w:top w:val="none" w:sz="0" w:space="0" w:color="auto"/>
            <w:left w:val="none" w:sz="0" w:space="0" w:color="auto"/>
            <w:bottom w:val="none" w:sz="0" w:space="0" w:color="auto"/>
            <w:right w:val="none" w:sz="0" w:space="0" w:color="auto"/>
          </w:divBdr>
          <w:divsChild>
            <w:div w:id="206258816">
              <w:marLeft w:val="0"/>
              <w:marRight w:val="0"/>
              <w:marTop w:val="0"/>
              <w:marBottom w:val="0"/>
              <w:divBdr>
                <w:top w:val="single" w:sz="6" w:space="0" w:color="CCCCCC"/>
                <w:left w:val="single" w:sz="6" w:space="0" w:color="CCCCCC"/>
                <w:bottom w:val="single" w:sz="6" w:space="0" w:color="CCCCCC"/>
                <w:right w:val="single" w:sz="6" w:space="0" w:color="CCCCCC"/>
              </w:divBdr>
              <w:divsChild>
                <w:div w:id="754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75742">
      <w:bodyDiv w:val="1"/>
      <w:marLeft w:val="0"/>
      <w:marRight w:val="0"/>
      <w:marTop w:val="0"/>
      <w:marBottom w:val="0"/>
      <w:divBdr>
        <w:top w:val="none" w:sz="0" w:space="0" w:color="auto"/>
        <w:left w:val="none" w:sz="0" w:space="0" w:color="auto"/>
        <w:bottom w:val="none" w:sz="0" w:space="0" w:color="auto"/>
        <w:right w:val="none" w:sz="0" w:space="0" w:color="auto"/>
      </w:divBdr>
    </w:div>
    <w:div w:id="211759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wikipedia.org/sr-el/%D0%9A%D0%BE%D0%BA%D1%81" TargetMode="External"/><Relationship Id="rId117" Type="http://schemas.openxmlformats.org/officeDocument/2006/relationships/image" Target="media/image21.png"/><Relationship Id="rId21" Type="http://schemas.openxmlformats.org/officeDocument/2006/relationships/hyperlink" Target="http://sr.wikipedia.org/sr-el/%D0%94%D1%80%D0%B2%D0%BE" TargetMode="External"/><Relationship Id="rId42" Type="http://schemas.openxmlformats.org/officeDocument/2006/relationships/hyperlink" Target="http://sr.wikipedia.org/sr-el/%D0%A2%D1%80%D0%B5%D1%81%D0%B5%D1%82" TargetMode="External"/><Relationship Id="rId47" Type="http://schemas.openxmlformats.org/officeDocument/2006/relationships/hyperlink" Target="http://sr.wikipedia.org/w/index.php?title=%D0%91%D0%B8%D1%82%D1%83%D0%BC%D0%B8%D0%BD%D0%BE%D0%B7%D0%BD%D0%B8_%D0%BF%D0%B5%D1%81%D0%BA%D0%BE%D0%B2%D0%B8&amp;action=edit&amp;redlink=1" TargetMode="External"/><Relationship Id="rId63" Type="http://schemas.openxmlformats.org/officeDocument/2006/relationships/hyperlink" Target="http://sr.wikipedia.org/w/index.php?title=%D0%A2%D0%B5%D1%80%D0%BC%D0%BE%D0%BD%D1%83%D0%BA%D0%BB%D0%B5%D0%B0%D1%80%D0%BD%D0%B5_%D1%80%D0%B5%D0%B0%D0%BA%D1%86%D0%B8%D1%98%D0%B5&amp;action=edit&amp;redlink=1" TargetMode="External"/><Relationship Id="rId68" Type="http://schemas.openxmlformats.org/officeDocument/2006/relationships/hyperlink" Target="http://sr.wikipedia.org/wiki/%D0%A1%D0%BE%D0%BB%D0%B0%D1%80%D0%BD%D0%B0_%D0%B5%D0%BD%D0%B5%D1%80%D0%B3%D0%B8%D1%98%D0%B0" TargetMode="External"/><Relationship Id="rId84" Type="http://schemas.openxmlformats.org/officeDocument/2006/relationships/hyperlink" Target="http://sr.wikipedia.org/w/index.php?title=%D0%9D%D0%B0%D1%84%D1%82%D0%BD%D0%B8_%D1%88%D0%BA%D1%80%D0%B8%D1%99%D1%86%D0%B8&amp;action=edit&amp;redlink=1" TargetMode="External"/><Relationship Id="rId89" Type="http://schemas.openxmlformats.org/officeDocument/2006/relationships/hyperlink" Target="http://sr.wikipedia.org/wiki/Geotermalna_energija" TargetMode="External"/><Relationship Id="rId112" Type="http://schemas.openxmlformats.org/officeDocument/2006/relationships/image" Target="media/image16.jpeg"/><Relationship Id="rId16" Type="http://schemas.openxmlformats.org/officeDocument/2006/relationships/hyperlink" Target="http://sr.wikipedia.org/sr-el/%D0%A1%D0%B8%D1%80%D0%BE%D0%B2%D0%B8%D0%BD%D0%B5" TargetMode="External"/><Relationship Id="rId107" Type="http://schemas.openxmlformats.org/officeDocument/2006/relationships/image" Target="media/image11.jpeg"/><Relationship Id="rId11" Type="http://schemas.openxmlformats.org/officeDocument/2006/relationships/hyperlink" Target="http://hr.wikipedia.org/wiki/James_Prescott_Joule" TargetMode="External"/><Relationship Id="rId32" Type="http://schemas.openxmlformats.org/officeDocument/2006/relationships/hyperlink" Target="http://sr.wikipedia.org/sr-el/%D0%95%D0%BB%D0%B5%D0%BA%D1%82%D1%80%D0%B8%D1%87%D0%BD%D0%B0_%D0%B5%D0%BD%D0%B5%D1%80%D0%B3%D0%B8%D1%98%D0%B0" TargetMode="External"/><Relationship Id="rId37" Type="http://schemas.openxmlformats.org/officeDocument/2006/relationships/hyperlink" Target="http://sr.wikipedia.org/sr-el/%D0%9E%D0%B1%D0%BD%D0%BE%D0%B2%D1%99%D0%B8%D0%B2%D0%B8_%D0%B8%D0%B7%D0%B2%D0%BE%D1%80%D0%B8_%D0%B5%D0%BD%D0%B5%D1%80%D0%B3%D0%B8%D1%98%D0%B5" TargetMode="External"/><Relationship Id="rId53" Type="http://schemas.openxmlformats.org/officeDocument/2006/relationships/hyperlink" Target="http://sr.wikipedia.org/sr-el/%D0%9A%D0%B8%D0%BD%D0%B5%D1%82%D0%B8%D1%87%D0%BA%D0%B0_%D0%B5%D0%BD%D0%B5%D1%80%D0%B3%D0%B8%D1%98%D0%B0" TargetMode="External"/><Relationship Id="rId58" Type="http://schemas.openxmlformats.org/officeDocument/2006/relationships/hyperlink" Target="http://sr.wikipedia.org/w/index.php?title=%D0%95%D0%BD%D0%B5%D1%80%D0%B3%D0%B8%D1%98%D0%B0_%D0%B7%D1%80%D0%B0%D1%87%D0%B5%D1%9A%D0%B0&amp;action=edit&amp;redlink=1" TargetMode="External"/><Relationship Id="rId74" Type="http://schemas.openxmlformats.org/officeDocument/2006/relationships/hyperlink" Target="http://sr.wikipedia.org/wiki/%D0%91%D0%B8%D0%BE%D1%81%D1%84%D0%B5%D1%80%D0%B0" TargetMode="External"/><Relationship Id="rId79" Type="http://schemas.openxmlformats.org/officeDocument/2006/relationships/hyperlink" Target="http://sr.wikipedia.org/wiki/%D0%A4%D0%BE%D1%81%D0%B8%D0%BB%D0%BD%D0%B0_%D0%B3%D0%BE%D1%80%D0%B8%D0%B2%D0%B0" TargetMode="External"/><Relationship Id="rId102" Type="http://schemas.openxmlformats.org/officeDocument/2006/relationships/image" Target="media/image6.jpeg"/><Relationship Id="rId5" Type="http://schemas.openxmlformats.org/officeDocument/2006/relationships/webSettings" Target="webSettings.xml"/><Relationship Id="rId61" Type="http://schemas.openxmlformats.org/officeDocument/2006/relationships/hyperlink" Target="http://sr.wikipedia.org/wiki/%D0%A1%D1%83%D0%BD%D1%87%D0%B5%D0%B2%D0%B0_%D0%B5%D0%BD%D0%B5%D1%80%D0%B3%D0%B8%D1%98%D0%B0" TargetMode="External"/><Relationship Id="rId82" Type="http://schemas.openxmlformats.org/officeDocument/2006/relationships/hyperlink" Target="http://sr.wikipedia.org/wiki/%D0%9D%D0%B0%D1%84%D1%82%D0%B0" TargetMode="External"/><Relationship Id="rId90" Type="http://schemas.openxmlformats.org/officeDocument/2006/relationships/hyperlink" Target="http://sr.wikipedia.org/wiki/%D0%9D%D1%83%D0%BA%D0%BB%D0%B5%D0%B0%D1%80%D0%BD%D0%B0_%D0%B5%D0%BD%D0%B5%D1%80%D0%B3%D0%B8%D1%98%D0%B0" TargetMode="External"/><Relationship Id="rId95" Type="http://schemas.openxmlformats.org/officeDocument/2006/relationships/hyperlink" Target="http://sr.wikipedia.org/w/index.php?title=%D0%91%D0%B8%D0%BE%D0%BC%D0%B0%D1%81%D0%B0&amp;action=edit&amp;redlink=1" TargetMode="External"/><Relationship Id="rId19" Type="http://schemas.openxmlformats.org/officeDocument/2006/relationships/hyperlink" Target="http://sr.wikipedia.org/sr-el/%D0%92%D0%B0%D1%82%D1%80%D0%B0" TargetMode="External"/><Relationship Id="rId14" Type="http://schemas.openxmlformats.org/officeDocument/2006/relationships/hyperlink" Target="http://sr.wikipedia.org/sr-el/%D0%A5%D1%80%D0%B0%D0%BD%D0%B0" TargetMode="External"/><Relationship Id="rId22" Type="http://schemas.openxmlformats.org/officeDocument/2006/relationships/hyperlink" Target="http://sr.wikipedia.org/sr-el/%D0%9C%D0%B5%D1%82%D0%B0%D0%BB" TargetMode="External"/><Relationship Id="rId27" Type="http://schemas.openxmlformats.org/officeDocument/2006/relationships/hyperlink" Target="http://sr.wikipedia.org/w/index.php?title=%D0%9A%D0%BE%D0%BA%D1%81%D0%BD%D0%B8_%D0%B3%D0%B0%D1%81&amp;action=edit&amp;redlink=1" TargetMode="External"/><Relationship Id="rId30" Type="http://schemas.openxmlformats.org/officeDocument/2006/relationships/hyperlink" Target="http://sr.wikipedia.org/sr-el/%D0%98%D0%BD%D0%B4%D1%83%D1%81%D1%82%D1%80%D0%B8%D1%98%D1%81%D0%BA%D0%B0_%D1%80%D0%B5%D0%B2%D0%BE%D0%BB%D1%83%D1%86%D0%B8%D1%98%D0%B0" TargetMode="External"/><Relationship Id="rId35" Type="http://schemas.openxmlformats.org/officeDocument/2006/relationships/hyperlink" Target="http://sr.wikipedia.org/w/index.php?title=%D0%A1%D0%B2%D0%B5%D1%82%D1%81%D0%BA%D0%B8_%D1%81%D0%B0%D0%B2%D0%B5%D1%82_%D0%B7%D0%B0_%D0%B5%D0%BD%D0%B5%D1%80%D0%B3%D0%B8%D1%98%D1%83&amp;action=edit&amp;redlink=1" TargetMode="External"/><Relationship Id="rId43" Type="http://schemas.openxmlformats.org/officeDocument/2006/relationships/hyperlink" Target="http://sr.wikipedia.org/sr-el/%D0%A3%D0%B3%D0%B0%D1%99" TargetMode="External"/><Relationship Id="rId48" Type="http://schemas.openxmlformats.org/officeDocument/2006/relationships/hyperlink" Target="http://sr.wikipedia.org/w/index.php?title=%D0%91%D0%B8%D0%BE%D0%BC%D0%B0%D1%81%D0%B0&amp;action=edit&amp;redlink=1" TargetMode="External"/><Relationship Id="rId56" Type="http://schemas.openxmlformats.org/officeDocument/2006/relationships/hyperlink" Target="http://sr.wikipedia.org/sr-el/%D0%A2%D0%BE%D0%BF%D0%BB%D0%BE%D1%82%D0%BD%D0%B0_%D0%B5%D0%BD%D0%B5%D1%80%D0%B3%D0%B8%D1%98%D0%B0" TargetMode="External"/><Relationship Id="rId64" Type="http://schemas.openxmlformats.org/officeDocument/2006/relationships/hyperlink" Target="http://sr.wikipedia.org/w/index.php?title=%D0%A0%D0%B0%D1%81%D0%BF%D0%B0%D0%B4_%D0%B8%D0%B7%D0%BE%D1%82%D0%BE%D0%BF%D0%B0&amp;action=edit&amp;redlink=1" TargetMode="External"/><Relationship Id="rId69" Type="http://schemas.openxmlformats.org/officeDocument/2006/relationships/hyperlink" Target="http://sr.wikipedia.org/wiki/%D0%A5%D0%B8%D0%B4%D1%80%D0%BE%D0%B5%D0%BD%D0%B5%D1%80%D0%B3%D0%B8%D1%98%D0%B0" TargetMode="External"/><Relationship Id="rId77" Type="http://schemas.openxmlformats.org/officeDocument/2006/relationships/hyperlink" Target="http://sr.wikipedia.org/wiki/Biogas" TargetMode="External"/><Relationship Id="rId100" Type="http://schemas.openxmlformats.org/officeDocument/2006/relationships/image" Target="media/image4.png"/><Relationship Id="rId105" Type="http://schemas.openxmlformats.org/officeDocument/2006/relationships/image" Target="media/image9.jpeg"/><Relationship Id="rId113" Type="http://schemas.openxmlformats.org/officeDocument/2006/relationships/image" Target="media/image17.jpeg"/><Relationship Id="rId118" Type="http://schemas.openxmlformats.org/officeDocument/2006/relationships/image" Target="media/image22.jpeg"/><Relationship Id="rId8" Type="http://schemas.openxmlformats.org/officeDocument/2006/relationships/hyperlink" Target="http://www.maturski.org" TargetMode="External"/><Relationship Id="rId51" Type="http://schemas.openxmlformats.org/officeDocument/2006/relationships/hyperlink" Target="http://sr.wikipedia.org/sr-el/%D0%9D%D1%83%D0%BA%D0%BB%D0%B5%D0%B0%D1%80%D0%BD%D0%B0_%D0%B5%D0%BD%D0%B5%D1%80%D0%B3%D0%B8%D1%98%D0%B0" TargetMode="External"/><Relationship Id="rId72" Type="http://schemas.openxmlformats.org/officeDocument/2006/relationships/hyperlink" Target="http://sr.wikipedia.org/wiki/%D0%A2%D0%BE%D0%BF%D0%BB%D0%BE%D1%82%D0%BD%D0%B0_%D0%B5%D0%BD%D0%B5%D1%80%D0%B3%D0%B8%D1%98%D0%B0" TargetMode="External"/><Relationship Id="rId80" Type="http://schemas.openxmlformats.org/officeDocument/2006/relationships/hyperlink" Target="http://sr.wikipedia.org/wiki/%D0%A3%D0%B3%D0%B0%D1%99" TargetMode="External"/><Relationship Id="rId85" Type="http://schemas.openxmlformats.org/officeDocument/2006/relationships/hyperlink" Target="http://sr.wikipedia.org/w/index.php?title=%D0%9D%D0%B5%D0%BE%D0%B1%D0%BD%D0%BE%D0%B2%D1%99%D0%B8%D0%B2_%D0%B8%D0%B7%D0%B2%D0%BE%D1%80_%D0%B5%D0%BD%D0%B5%D1%80%D0%B3%D0%B8%D1%98%D0%B5&amp;action=edit&amp;redlink=1" TargetMode="External"/><Relationship Id="rId93" Type="http://schemas.openxmlformats.org/officeDocument/2006/relationships/hyperlink" Target="http://sr.wikipedia.org/wiki/%D0%A5%D0%B5%D0%BC%D0%B8%D1%98%D1%81%D0%BA%D0%B0_%D0%B5%D0%BD%D0%B5%D1%80%D0%B3%D0%B8%D1%98%D0%B0" TargetMode="External"/><Relationship Id="rId98" Type="http://schemas.openxmlformats.org/officeDocument/2006/relationships/image" Target="media/image2.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zvorienergije.com/energija_vode.html" TargetMode="External"/><Relationship Id="rId17" Type="http://schemas.openxmlformats.org/officeDocument/2006/relationships/hyperlink" Target="http://sr.wikipedia.org/sr-el/%D0%98%D0%BD%D0%B4%D1%83%D1%81%D1%82%D1%80%D0%B8%D1%98%D1%81%D0%BA%D0%B0_%D1%80%D0%B5%D0%B2%D0%BE%D0%BB%D1%83%D1%86%D0%B8%D1%98%D0%B0" TargetMode="External"/><Relationship Id="rId25" Type="http://schemas.openxmlformats.org/officeDocument/2006/relationships/hyperlink" Target="http://sr.wikipedia.org/sr-el/17._%D0%B2%D0%B5%D0%BA" TargetMode="External"/><Relationship Id="rId33" Type="http://schemas.openxmlformats.org/officeDocument/2006/relationships/hyperlink" Target="http://sr.wikipedia.org/sr-el/%D0%A2%D0%BE%D0%BF%D0%BB%D0%BE%D1%82%D0%BD%D0%B0_%D0%B5%D0%BD%D0%B5%D1%80%D0%B3%D0%B8%D1%98%D0%B0" TargetMode="External"/><Relationship Id="rId38" Type="http://schemas.openxmlformats.org/officeDocument/2006/relationships/hyperlink" Target="http://sr.wikipedia.org/w/index.php?title=%D0%9D%D0%B5%D0%BE%D0%B1%D0%BD%D0%BE%D0%B2%D1%99%D0%B8%D0%B2%D0%B8_%D0%B8%D0%B7%D0%B2%D0%BE%D1%80%D0%B8_%D0%B5%D0%BD%D0%B5%D1%80%D0%B3%D0%B8%D1%98%D0%B5&amp;action=edit&amp;redlink=1" TargetMode="External"/><Relationship Id="rId46" Type="http://schemas.openxmlformats.org/officeDocument/2006/relationships/hyperlink" Target="http://sr.wikipedia.org/w/index.php?title=%D0%A3%D1%99%D0%BD%D0%B8_%D1%88%D0%BA%D1%80%D0%B8%D1%99%D1%86%D0%B8&amp;action=edit&amp;redlink=1" TargetMode="External"/><Relationship Id="rId59" Type="http://schemas.openxmlformats.org/officeDocument/2006/relationships/hyperlink" Target="http://sr.wikipedia.org/sr-el/%D0%A1%D1%83%D0%BD%D1%87%D0%B5%D0%B2%D0%BE_%D0%B7%D1%80%D0%B0%D1%87%D0%B5%D1%9A%D0%B5" TargetMode="External"/><Relationship Id="rId67" Type="http://schemas.openxmlformats.org/officeDocument/2006/relationships/hyperlink" Target="http://sr.wikipedia.org/w/index.php?title=%D0%95%D0%BD%D0%B5%D1%80%D0%B3%D0%B8%D1%98%D0%B0_%D0%BF%D0%BB%D0%B8%D0%BC%D0%B5_%D0%B8_%D0%BE%D1%81%D0%B5%D0%BA%D0%B5&amp;action=edit&amp;redlink=1" TargetMode="External"/><Relationship Id="rId103" Type="http://schemas.openxmlformats.org/officeDocument/2006/relationships/image" Target="media/image7.jpeg"/><Relationship Id="rId108" Type="http://schemas.openxmlformats.org/officeDocument/2006/relationships/image" Target="media/image12.jpeg"/><Relationship Id="rId116" Type="http://schemas.openxmlformats.org/officeDocument/2006/relationships/image" Target="media/image20.jpeg"/><Relationship Id="rId20" Type="http://schemas.openxmlformats.org/officeDocument/2006/relationships/hyperlink" Target="http://sr.wikipedia.org/w/index.php?title=%D0%94%D1%80%D0%B2%D0%B5%D0%BD%D0%B8_%D1%83%D0%B3%D0%B0%D1%99&amp;action=edit&amp;redlink=1" TargetMode="External"/><Relationship Id="rId41" Type="http://schemas.openxmlformats.org/officeDocument/2006/relationships/hyperlink" Target="http://sr.wikipedia.org/sr-el/%D0%94%D1%80%D0%B2%D0%BE" TargetMode="External"/><Relationship Id="rId54" Type="http://schemas.openxmlformats.org/officeDocument/2006/relationships/hyperlink" Target="http://sr.wikipedia.org/sr-el/%D0%92%D0%B5%D1%82%D0%B0%D1%80" TargetMode="External"/><Relationship Id="rId62" Type="http://schemas.openxmlformats.org/officeDocument/2006/relationships/hyperlink" Target="http://sr.wikipedia.org/wiki/%D0%A1%D1%83%D0%BD%D1%86%D0%B5" TargetMode="External"/><Relationship Id="rId70" Type="http://schemas.openxmlformats.org/officeDocument/2006/relationships/hyperlink" Target="http://sr.wikipedia.org/wiki/%D0%95%D0%BD%D0%B5%D1%80%D0%B3%D0%B8%D1%98%D0%B0_%D0%B2%D0%B5%D1%82%D1%80%D0%B0" TargetMode="External"/><Relationship Id="rId75" Type="http://schemas.openxmlformats.org/officeDocument/2006/relationships/hyperlink" Target="http://sr.wikipedia.org/wiki/%D0%91%D0%B8%D0%BE%D0%BB%D0%BE%D1%88%D0%BA%D0%B0_%D0%B5%D0%BD%D0%B5%D1%80%D0%B3%D0%B8%D1%98%D0%B0" TargetMode="External"/><Relationship Id="rId83" Type="http://schemas.openxmlformats.org/officeDocument/2006/relationships/hyperlink" Target="http://sr.wikipedia.org/wiki/Prirodni_gas" TargetMode="External"/><Relationship Id="rId88" Type="http://schemas.openxmlformats.org/officeDocument/2006/relationships/hyperlink" Target="http://sr.wikipedia.org/wiki/%D0%97%D0%B5%D0%BC%D1%99%D0%B0" TargetMode="External"/><Relationship Id="rId91" Type="http://schemas.openxmlformats.org/officeDocument/2006/relationships/hyperlink" Target="http://sr.wikipedia.org/w/index.php?title=%D0%9D%D0%B5%D0%BE%D0%B1%D0%BD%D0%BE%D0%B2%D1%99%D0%B8%D0%B2%D0%B8_%D0%B8%D0%B7%D0%B2%D0%BE%D1%80%D0%B8_%D0%B5%D0%BD%D0%B5%D1%80%D0%B3%D0%B8%D1%98%D0%B5&amp;action=edit&amp;redlink=1" TargetMode="External"/><Relationship Id="rId96" Type="http://schemas.openxmlformats.org/officeDocument/2006/relationships/hyperlink" Target="http://sr.wikipedia.org/w/index.php?title=%D0%9D%D0%B5%D0%BE%D0%B1%D0%BD%D0%BE%D0%B2%D1%99%D0%B8%D0%B2%D0%B8_%D0%B8%D0%B7%D0%B2%D0%BE%D1%80%D0%B8_%D0%B5%D0%BD%D0%B5%D1%80%D0%B3%D0%B8%D1%98%D0%B5&amp;action=edit&amp;redlink=1" TargetMode="External"/><Relationship Id="rId11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wikipedia.org/sr-el/%D0%92%D0%BE%D0%B4%D0%B0" TargetMode="External"/><Relationship Id="rId23" Type="http://schemas.openxmlformats.org/officeDocument/2006/relationships/hyperlink" Target="http://sr.wikipedia.org/sr-el/12._%D0%B2%D0%B5%D0%BA" TargetMode="External"/><Relationship Id="rId28" Type="http://schemas.openxmlformats.org/officeDocument/2006/relationships/hyperlink" Target="http://sr.wikipedia.org/sr-el/%D0%9F%D0%B0%D1%80%D0%BD%D0%B0_%D0%BC%D0%B0%D1%88%D0%B8%D0%BD%D0%B0" TargetMode="External"/><Relationship Id="rId36" Type="http://schemas.openxmlformats.org/officeDocument/2006/relationships/hyperlink" Target="http://sr.wikipedia.org/w/index.php?title=%D0%A2%D1%80%D0%B8_%D0%BE%D1%81%D0%BD%D0%BE%D0%B2%D0%BD%D0%B0_%D1%81%D1%82%D1%80%D0%B0%D1%82%D0%B5%D1%88%D0%BA%D0%B0_%D1%86%D0%B8%D1%99%D0%B0_%D0%B7%D0%B0_21._%D0%B2%D0%B5%D0%BA&amp;action=edit&amp;redlink=1" TargetMode="External"/><Relationship Id="rId49" Type="http://schemas.openxmlformats.org/officeDocument/2006/relationships/hyperlink" Target="http://sr.wikipedia.org/sr-el/%D0%9F%D0%BE%D1%82%D0%B5%D0%BD%D1%86%D0%B8%D1%98%D0%B0%D0%BB%D0%BD%D0%B0_%D0%B5%D0%BD%D0%B5%D1%80%D0%B3%D0%B8%D1%98%D0%B0" TargetMode="External"/><Relationship Id="rId57" Type="http://schemas.openxmlformats.org/officeDocument/2006/relationships/hyperlink" Target="http://sr.wikipedia.org/sr-el/Geotermalna_energija" TargetMode="External"/><Relationship Id="rId106" Type="http://schemas.openxmlformats.org/officeDocument/2006/relationships/image" Target="media/image10.png"/><Relationship Id="rId114" Type="http://schemas.openxmlformats.org/officeDocument/2006/relationships/image" Target="media/image18.jpeg"/><Relationship Id="rId119" Type="http://schemas.openxmlformats.org/officeDocument/2006/relationships/hyperlink" Target="http://www.maturski.org" TargetMode="External"/><Relationship Id="rId10" Type="http://schemas.openxmlformats.org/officeDocument/2006/relationships/hyperlink" Target="http://hr.wikipedia.org/wiki/Rad_(fizika)" TargetMode="External"/><Relationship Id="rId31" Type="http://schemas.openxmlformats.org/officeDocument/2006/relationships/hyperlink" Target="http://sr.wikipedia.org/sr-el/%D0%9D%D0%B0%D1%84%D1%82%D0%B0" TargetMode="External"/><Relationship Id="rId44" Type="http://schemas.openxmlformats.org/officeDocument/2006/relationships/hyperlink" Target="http://sr.wikipedia.org/sr-el/%D0%9D%D0%B0%D1%84%D1%82%D0%B0" TargetMode="External"/><Relationship Id="rId52" Type="http://schemas.openxmlformats.org/officeDocument/2006/relationships/hyperlink" Target="http://sr.wikipedia.org/w/index.php?title=%D0%9D%D1%83%D0%BA%D0%BB%D0%B5%D0%B0%D1%80%D0%BD%D0%B0_%D0%B3%D0%BE%D1%80%D0%B8%D0%B2%D0%B0&amp;action=edit&amp;redlink=1" TargetMode="External"/><Relationship Id="rId60" Type="http://schemas.openxmlformats.org/officeDocument/2006/relationships/image" Target="media/image1.jpeg"/><Relationship Id="rId65" Type="http://schemas.openxmlformats.org/officeDocument/2006/relationships/hyperlink" Target="http://sr.wikipedia.org/wiki/%D0%9D%D1%83%D0%BA%D0%BB%D0%B5%D0%B0%D1%80%D0%BD%D0%B0_%D1%84%D0%B8%D1%81%D0%B8%D1%98%D0%B0" TargetMode="External"/><Relationship Id="rId73" Type="http://schemas.openxmlformats.org/officeDocument/2006/relationships/hyperlink" Target="http://sr.wikipedia.org/wiki/%D0%A5%D0%B8%D0%B4%D1%80%D0%BE%D1%81%D1%84%D0%B5%D1%80%D0%B0" TargetMode="External"/><Relationship Id="rId78" Type="http://schemas.openxmlformats.org/officeDocument/2006/relationships/hyperlink" Target="http://sr.wikipedia.org/wiki/%D0%91%D0%B8%D0%BE%D0%B3%D0%BE%D1%80%D0%B8%D0%B2%D0%B0" TargetMode="External"/><Relationship Id="rId81" Type="http://schemas.openxmlformats.org/officeDocument/2006/relationships/hyperlink" Target="http://sr.wikipedia.org/wiki/%D0%A2%D1%80%D0%B5%D1%81%D0%B5%D1%82" TargetMode="External"/><Relationship Id="rId86" Type="http://schemas.openxmlformats.org/officeDocument/2006/relationships/hyperlink" Target="http://sr.wikipedia.org/w/index.php?title=%D0%A0%D0%B0%D1%81%D0%BF%D0%B0%D0%B4_%D0%B8%D0%B7%D0%BE%D1%82%D0%BE%D0%BF%D0%B0&amp;action=edit&amp;redlink=1" TargetMode="External"/><Relationship Id="rId94" Type="http://schemas.openxmlformats.org/officeDocument/2006/relationships/hyperlink" Target="http://sr.wikipedia.org/wiki/%D0%A4%D0%BE%D1%81%D0%B8%D0%BB%D0%BD%D0%B0_%D0%B3%D0%BE%D1%80%D0%B8%D0%B2%D0%B0" TargetMode="External"/><Relationship Id="rId99" Type="http://schemas.openxmlformats.org/officeDocument/2006/relationships/image" Target="media/image3.gif"/><Relationship Id="rId101" Type="http://schemas.openxmlformats.org/officeDocument/2006/relationships/image" Target="media/image5.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turski.org" TargetMode="External"/><Relationship Id="rId13" Type="http://schemas.openxmlformats.org/officeDocument/2006/relationships/hyperlink" Target="http://www.izvorienergije.com/geotermalna_energija.html" TargetMode="External"/><Relationship Id="rId18" Type="http://schemas.openxmlformats.org/officeDocument/2006/relationships/hyperlink" Target="http://sr.wikipedia.org/sr-el/%D0%94%D1%80%D0%B2%D0%BE" TargetMode="External"/><Relationship Id="rId39" Type="http://schemas.openxmlformats.org/officeDocument/2006/relationships/hyperlink" Target="http://sr.wikipedia.org/sr-el/%D0%A5%D0%B5%D0%BC%D0%B8%D1%98%D1%81%D0%BA%D0%B0_%D0%B5%D0%BD%D0%B5%D1%80%D0%B3%D0%B8%D1%98%D0%B0" TargetMode="External"/><Relationship Id="rId109" Type="http://schemas.openxmlformats.org/officeDocument/2006/relationships/image" Target="media/image13.jpeg"/><Relationship Id="rId34" Type="http://schemas.openxmlformats.org/officeDocument/2006/relationships/hyperlink" Target="http://sr.wikipedia.org/sr-el/%D0%9E%D0%B1%D0%BD%D0%BE%D0%B2%D1%99%D0%B8%D0%B2%D0%B8_%D0%B8%D0%B7%D0%B2%D0%BE%D1%80%D0%B8_%D0%B5%D0%BD%D0%B5%D1%80%D0%B3%D0%B8%D1%98%D0%B5" TargetMode="External"/><Relationship Id="rId50" Type="http://schemas.openxmlformats.org/officeDocument/2006/relationships/hyperlink" Target="http://sr.wikipedia.org/sr-el/%D0%9F%D0%BB%D0%B8%D0%BC%D0%B0_%D0%B8_%D0%BE%D1%81%D0%B5%D0%BA%D0%B0" TargetMode="External"/><Relationship Id="rId55" Type="http://schemas.openxmlformats.org/officeDocument/2006/relationships/hyperlink" Target="http://sr.wikipedia.org/w/index.php?title=%D0%9C%D0%BE%D1%80%D1%81%D0%BA%D0%B8_%D1%82%D0%B0%D0%BB%D0%B0%D1%81%D0%B8&amp;action=edit&amp;redlink=1" TargetMode="External"/><Relationship Id="rId76" Type="http://schemas.openxmlformats.org/officeDocument/2006/relationships/hyperlink" Target="http://sr.wikipedia.org/w/index.php?title=%D0%91%D0%B8%D0%BE%D0%BC%D0%B0%D1%81%D0%B0&amp;action=edit&amp;redlink=1" TargetMode="External"/><Relationship Id="rId97" Type="http://schemas.openxmlformats.org/officeDocument/2006/relationships/hyperlink" Target="http://sr.wikipedia.org/wiki/%D0%9D%D1%83%D0%BA%D0%BB%D0%B5%D0%B0%D1%80%D0%BD%D0%B0_%D0%B5%D0%BD%D0%B5%D1%80%D0%B3%D0%B8%D1%98%D0%B0" TargetMode="External"/><Relationship Id="rId104" Type="http://schemas.openxmlformats.org/officeDocument/2006/relationships/image" Target="media/image8.jpe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r.wikipedia.org/w/index.php?title=%D0%95%D0%BD%D0%B5%D1%80%D0%B3%D0%B8%D1%98%D0%B0_%D1%82%D0%B0%D0%BB%D0%B0%D1%81%D0%B0&amp;action=edit&amp;redlink=1" TargetMode="External"/><Relationship Id="rId92" Type="http://schemas.openxmlformats.org/officeDocument/2006/relationships/hyperlink" Target="http://sr.wikipedia.org/wiki/%D0%A1%D0%BE%D0%BB%D0%B0%D1%80%D0%BD%D0%B0_%D0%B5%D0%BD%D0%B5%D1%80%D0%B3%D0%B8%D1%98%D0%B0" TargetMode="External"/><Relationship Id="rId2" Type="http://schemas.openxmlformats.org/officeDocument/2006/relationships/numbering" Target="numbering.xml"/><Relationship Id="rId29" Type="http://schemas.openxmlformats.org/officeDocument/2006/relationships/hyperlink" Target="http://sr.wikipedia.org/sr-el/%D0%8F%D0%B5%D1%98%D0%BC%D1%81_%D0%92%D0%B0%D1%82" TargetMode="External"/><Relationship Id="rId24" Type="http://schemas.openxmlformats.org/officeDocument/2006/relationships/hyperlink" Target="http://sr.wikipedia.org/sr-el/%D0%A4%D0%BB%D0%B0%D0%BD%D0%B4%D1%80%D0%B8%D1%98%D0%B0" TargetMode="External"/><Relationship Id="rId40" Type="http://schemas.openxmlformats.org/officeDocument/2006/relationships/hyperlink" Target="http://sr.wikipedia.org/sr-el/Goriva" TargetMode="External"/><Relationship Id="rId45" Type="http://schemas.openxmlformats.org/officeDocument/2006/relationships/hyperlink" Target="http://sr.wikipedia.org/sr-el/Prirodni_gas" TargetMode="External"/><Relationship Id="rId66" Type="http://schemas.openxmlformats.org/officeDocument/2006/relationships/hyperlink" Target="http://sr.wikipedia.org/w/index.php?title=%D0%93%D1%80%D0%B0%D0%B2%D0%B8%D1%82%D0%B0%D1%86%D0%B8%D0%BE%D0%BD%D0%B0_%D0%B5%D0%BD%D0%B5%D1%80%D0%B3%D0%B8%D1%98%D0%B0&amp;action=edit&amp;redlink=1" TargetMode="External"/><Relationship Id="rId87" Type="http://schemas.openxmlformats.org/officeDocument/2006/relationships/hyperlink" Target="http://sr.wikipedia.org/wiki/%D0%9D%D1%83%D0%BA%D0%BB%D0%B5%D0%B0%D1%80%D0%BD%D0%B0_%D1%84%D0%B8%D1%81%D0%B8%D1%98%D0%B0" TargetMode="External"/><Relationship Id="rId110" Type="http://schemas.openxmlformats.org/officeDocument/2006/relationships/image" Target="media/image14.jpeg"/><Relationship Id="rId11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CB43A-F7F4-45CE-A17A-A76D8E46F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9158</Words>
  <Characters>52202</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ENERGIJA OKEANA</dc:title>
  <dc:subject/>
  <dc:creator>BsR</dc:creator>
  <cp:keywords/>
  <dc:description/>
  <cp:lastModifiedBy>voodoo</cp:lastModifiedBy>
  <cp:revision>8</cp:revision>
  <dcterms:created xsi:type="dcterms:W3CDTF">2012-04-16T18:41:00Z</dcterms:created>
  <dcterms:modified xsi:type="dcterms:W3CDTF">2014-01-07T23:50:00Z</dcterms:modified>
</cp:coreProperties>
</file>